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22F" w:rsidRPr="0073222F" w:rsidRDefault="0073222F" w:rsidP="0073222F">
      <w:pPr>
        <w:pStyle w:val="af6"/>
        <w:rPr>
          <w:noProof/>
        </w:rPr>
      </w:pPr>
      <w:r>
        <w:rPr>
          <w:noProof/>
        </w:rPr>
        <w:drawing>
          <wp:anchor distT="0" distB="0" distL="114300" distR="114300" simplePos="0" relativeHeight="251658240" behindDoc="0" locked="0" layoutInCell="1" allowOverlap="1">
            <wp:simplePos x="0" y="0"/>
            <wp:positionH relativeFrom="column">
              <wp:posOffset>-292735</wp:posOffset>
            </wp:positionH>
            <wp:positionV relativeFrom="paragraph">
              <wp:posOffset>-198755</wp:posOffset>
            </wp:positionV>
            <wp:extent cx="7258050" cy="10370820"/>
            <wp:effectExtent l="19050" t="0" r="0" b="0"/>
            <wp:wrapThrough wrapText="bothSides">
              <wp:wrapPolygon edited="0">
                <wp:start x="-57" y="0"/>
                <wp:lineTo x="-57" y="21544"/>
                <wp:lineTo x="21600" y="21544"/>
                <wp:lineTo x="21600" y="0"/>
                <wp:lineTo x="-57" y="0"/>
              </wp:wrapPolygon>
            </wp:wrapThrough>
            <wp:docPr id="1" name="Рисунок 1" descr="C:\Users\li628\Downloads\2024-05-29_23-1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628\Downloads\2024-05-29_23-15-28.png"/>
                    <pic:cNvPicPr>
                      <a:picLocks noChangeAspect="1" noChangeArrowheads="1"/>
                    </pic:cNvPicPr>
                  </pic:nvPicPr>
                  <pic:blipFill>
                    <a:blip r:embed="rId7" cstate="print"/>
                    <a:srcRect l="46567" t="17852" r="23626" b="6370"/>
                    <a:stretch>
                      <a:fillRect/>
                    </a:stretch>
                  </pic:blipFill>
                  <pic:spPr bwMode="auto">
                    <a:xfrm>
                      <a:off x="0" y="0"/>
                      <a:ext cx="7258050" cy="10370820"/>
                    </a:xfrm>
                    <a:prstGeom prst="rect">
                      <a:avLst/>
                    </a:prstGeom>
                    <a:noFill/>
                    <a:ln w="9525">
                      <a:noFill/>
                      <a:miter lim="800000"/>
                      <a:headEnd/>
                      <a:tailEnd/>
                    </a:ln>
                  </pic:spPr>
                </pic:pic>
              </a:graphicData>
            </a:graphic>
          </wp:anchor>
        </w:drawing>
      </w:r>
    </w:p>
    <w:p w:rsidR="00E55396" w:rsidRDefault="00FF7C20" w:rsidP="00073F2B">
      <w:pPr>
        <w:widowControl w:val="0"/>
        <w:tabs>
          <w:tab w:val="left" w:pos="0"/>
          <w:tab w:val="left" w:pos="1366"/>
        </w:tabs>
        <w:ind w:left="142" w:firstLine="709"/>
        <w:jc w:val="both"/>
      </w:pPr>
      <w:r>
        <w:lastRenderedPageBreak/>
        <w:t>-</w:t>
      </w:r>
      <w:r w:rsidR="00073F2B">
        <w:t xml:space="preserve"> </w:t>
      </w:r>
      <w:r>
        <w:t>защита прав и законных интересов участников образовательных отношений;</w:t>
      </w:r>
    </w:p>
    <w:p w:rsidR="00E55396" w:rsidRDefault="00FF7C20" w:rsidP="00073F2B">
      <w:pPr>
        <w:widowControl w:val="0"/>
        <w:tabs>
          <w:tab w:val="left" w:pos="0"/>
          <w:tab w:val="left" w:pos="1366"/>
        </w:tabs>
        <w:ind w:left="142" w:firstLine="709"/>
        <w:jc w:val="both"/>
      </w:pPr>
      <w:r>
        <w:t>- обеспечение максимальной эффективности образовательной деятельности образовательной организации.</w:t>
      </w:r>
    </w:p>
    <w:p w:rsidR="00E55396" w:rsidRDefault="00FF7C20" w:rsidP="00073F2B">
      <w:pPr>
        <w:widowControl w:val="0"/>
        <w:tabs>
          <w:tab w:val="left" w:pos="0"/>
          <w:tab w:val="left" w:pos="1366"/>
        </w:tabs>
        <w:ind w:left="142" w:firstLine="709"/>
        <w:jc w:val="both"/>
      </w:pPr>
      <w:r>
        <w:t>2.2. Деятельность Управляющего совета направлена на решение следующих задач:</w:t>
      </w:r>
    </w:p>
    <w:p w:rsidR="00E55396" w:rsidRDefault="00FF7C20" w:rsidP="00073F2B">
      <w:pPr>
        <w:widowControl w:val="0"/>
        <w:tabs>
          <w:tab w:val="left" w:pos="0"/>
          <w:tab w:val="left" w:pos="1366"/>
        </w:tabs>
        <w:ind w:left="142" w:firstLine="709"/>
        <w:jc w:val="both"/>
      </w:pPr>
      <w:r>
        <w:t>- определение основных направлений развития образовательной организации;</w:t>
      </w:r>
    </w:p>
    <w:p w:rsidR="00E55396" w:rsidRDefault="00FF7C20" w:rsidP="00073F2B">
      <w:pPr>
        <w:widowControl w:val="0"/>
        <w:tabs>
          <w:tab w:val="left" w:pos="0"/>
          <w:tab w:val="left" w:pos="1366"/>
        </w:tabs>
        <w:ind w:left="142" w:firstLine="709"/>
        <w:jc w:val="both"/>
      </w:pPr>
      <w:r>
        <w:t>- участие в определении компонента образовательной организации</w:t>
      </w:r>
      <w:r w:rsidR="00073F2B">
        <w:t xml:space="preserve"> </w:t>
      </w:r>
      <w:r>
        <w:t>в составе реализуемого федерального государственного образовательного стандарта, части, формируемой участниками образовательного процесса, федеральных требований к структуре основной общеобразовательной программы дошкольного образования и иных значимых составляющих образовательного процесса в целом (профили обучения, система оценки знаний обучающихся и другие);</w:t>
      </w:r>
    </w:p>
    <w:p w:rsidR="00E55396" w:rsidRDefault="00FF7C20" w:rsidP="00073F2B">
      <w:pPr>
        <w:widowControl w:val="0"/>
        <w:tabs>
          <w:tab w:val="left" w:pos="0"/>
          <w:tab w:val="left" w:pos="1366"/>
        </w:tabs>
        <w:ind w:left="142" w:firstLine="709"/>
        <w:jc w:val="both"/>
      </w:pPr>
      <w:r>
        <w:t>- содействие созданию в образовательной организации оптимальных условий и форм организации образовательного процесса;</w:t>
      </w:r>
    </w:p>
    <w:p w:rsidR="00E55396" w:rsidRDefault="00FF7C20" w:rsidP="00073F2B">
      <w:pPr>
        <w:widowControl w:val="0"/>
        <w:tabs>
          <w:tab w:val="left" w:pos="0"/>
          <w:tab w:val="left" w:pos="1366"/>
        </w:tabs>
        <w:ind w:left="142" w:firstLine="709"/>
        <w:jc w:val="both"/>
      </w:pPr>
      <w:r>
        <w:t>- финансово-экономическое содействие работе образовательной организации</w:t>
      </w:r>
      <w:r w:rsidR="00073F2B">
        <w:t xml:space="preserve"> </w:t>
      </w:r>
      <w:r>
        <w:t>за счет рационального использования выделяемых бюджетных средств, доходов от собственной приносящей доход деятельности и привлечения средств из внебюджетных источников;</w:t>
      </w:r>
    </w:p>
    <w:p w:rsidR="00E55396" w:rsidRDefault="00FF7C20" w:rsidP="00073F2B">
      <w:pPr>
        <w:widowControl w:val="0"/>
        <w:tabs>
          <w:tab w:val="left" w:pos="0"/>
          <w:tab w:val="left" w:pos="1366"/>
        </w:tabs>
        <w:ind w:left="142" w:firstLine="709"/>
        <w:jc w:val="both"/>
      </w:pPr>
      <w:r>
        <w:t>- обеспечение прозрачности привлекаемых и расходуемых финансовых и материальных средств;</w:t>
      </w:r>
    </w:p>
    <w:p w:rsidR="00E55396" w:rsidRDefault="00FF7C20" w:rsidP="00073F2B">
      <w:pPr>
        <w:widowControl w:val="0"/>
        <w:tabs>
          <w:tab w:val="left" w:pos="0"/>
          <w:tab w:val="left" w:pos="1366"/>
        </w:tabs>
        <w:ind w:left="142" w:firstLine="709"/>
        <w:jc w:val="both"/>
      </w:pPr>
      <w:r>
        <w:t>- контроль качества и безопасности условий обучения и воспитания в образовательной организации.</w:t>
      </w:r>
    </w:p>
    <w:p w:rsidR="00E55396" w:rsidRDefault="00E55396" w:rsidP="00073F2B">
      <w:pPr>
        <w:pStyle w:val="aa"/>
        <w:ind w:left="142" w:firstLine="709"/>
        <w:jc w:val="center"/>
        <w:outlineLvl w:val="1"/>
        <w:rPr>
          <w:b/>
        </w:rPr>
      </w:pPr>
    </w:p>
    <w:p w:rsidR="00E55396" w:rsidRDefault="00FF7C20" w:rsidP="00073F2B">
      <w:pPr>
        <w:keepNext/>
        <w:ind w:left="142" w:firstLine="709"/>
        <w:jc w:val="center"/>
        <w:outlineLvl w:val="1"/>
        <w:rPr>
          <w:b/>
        </w:rPr>
      </w:pPr>
      <w:r>
        <w:rPr>
          <w:b/>
        </w:rPr>
        <w:t>3. Компетенция</w:t>
      </w:r>
      <w:r w:rsidR="00073F2B">
        <w:rPr>
          <w:b/>
        </w:rPr>
        <w:t xml:space="preserve"> </w:t>
      </w:r>
      <w:r>
        <w:rPr>
          <w:b/>
        </w:rPr>
        <w:t>Управляющего совета</w:t>
      </w:r>
    </w:p>
    <w:p w:rsidR="00E55396" w:rsidRDefault="00FF7C20" w:rsidP="00073F2B">
      <w:pPr>
        <w:widowControl w:val="0"/>
        <w:tabs>
          <w:tab w:val="left" w:pos="0"/>
          <w:tab w:val="left" w:pos="1366"/>
        </w:tabs>
        <w:ind w:left="142" w:firstLine="709"/>
        <w:jc w:val="both"/>
      </w:pPr>
      <w:r>
        <w:t>3.1. Управляющий совет вправе принимать решения по вопросам, отнесенным к его компетенции нормативными правовыми актами Российской Федерации, Уставом образовательной организации.</w:t>
      </w:r>
    </w:p>
    <w:p w:rsidR="00963807" w:rsidRDefault="00FF7C20" w:rsidP="00963807">
      <w:pPr>
        <w:widowControl w:val="0"/>
        <w:tabs>
          <w:tab w:val="left" w:pos="0"/>
          <w:tab w:val="left" w:pos="1366"/>
        </w:tabs>
        <w:ind w:left="142" w:firstLine="709"/>
        <w:jc w:val="both"/>
      </w:pPr>
      <w:r>
        <w:t xml:space="preserve">3.2. </w:t>
      </w:r>
      <w:r w:rsidR="00963807">
        <w:t xml:space="preserve">К компетенции Управляющего совета относятся решения следующих вопросов: </w:t>
      </w:r>
    </w:p>
    <w:p w:rsidR="00963807" w:rsidRDefault="00963807" w:rsidP="00963807">
      <w:pPr>
        <w:widowControl w:val="0"/>
        <w:tabs>
          <w:tab w:val="left" w:pos="0"/>
          <w:tab w:val="left" w:pos="1366"/>
        </w:tabs>
        <w:ind w:left="142" w:firstLine="709"/>
        <w:jc w:val="both"/>
      </w:pPr>
      <w:r>
        <w:t xml:space="preserve">- определение основных направлений развития ДОУ; </w:t>
      </w:r>
    </w:p>
    <w:p w:rsidR="00963807" w:rsidRDefault="00963807" w:rsidP="00963807">
      <w:pPr>
        <w:widowControl w:val="0"/>
        <w:tabs>
          <w:tab w:val="left" w:pos="0"/>
          <w:tab w:val="left" w:pos="1366"/>
        </w:tabs>
        <w:ind w:left="142" w:firstLine="709"/>
        <w:jc w:val="both"/>
      </w:pPr>
      <w:r>
        <w:t xml:space="preserve">- защита и содействие в реализации прав и законных интересов участников воспитательно-образовательных отношений; </w:t>
      </w:r>
    </w:p>
    <w:p w:rsidR="00963807" w:rsidRDefault="00963807" w:rsidP="00963807">
      <w:pPr>
        <w:widowControl w:val="0"/>
        <w:tabs>
          <w:tab w:val="left" w:pos="0"/>
          <w:tab w:val="left" w:pos="1366"/>
        </w:tabs>
        <w:ind w:left="142" w:firstLine="709"/>
        <w:jc w:val="both"/>
      </w:pPr>
      <w:r>
        <w:t xml:space="preserve">- содействие в создании оптимальных условий для осуществления воспитательно-образовательной деятельности и форм её организации </w:t>
      </w:r>
      <w:proofErr w:type="gramStart"/>
      <w:r>
        <w:t>в</w:t>
      </w:r>
      <w:proofErr w:type="gramEnd"/>
      <w:r>
        <w:t xml:space="preserve"> дошкольном образовательном </w:t>
      </w:r>
      <w:proofErr w:type="gramStart"/>
      <w:r>
        <w:t>учреждении</w:t>
      </w:r>
      <w:proofErr w:type="gramEnd"/>
      <w:r>
        <w:t xml:space="preserve">, в повышении качества образования и воспитания; </w:t>
      </w:r>
    </w:p>
    <w:p w:rsidR="00896922" w:rsidRDefault="00963807" w:rsidP="00963807">
      <w:pPr>
        <w:widowControl w:val="0"/>
        <w:tabs>
          <w:tab w:val="left" w:pos="0"/>
          <w:tab w:val="left" w:pos="1366"/>
        </w:tabs>
        <w:ind w:left="142" w:firstLine="709"/>
        <w:jc w:val="both"/>
      </w:pPr>
      <w:r>
        <w:t xml:space="preserve">- рассмотрение и обсуждение вопросов материально-технического обеспечения и оснащения образовательной деятельности; </w:t>
      </w:r>
    </w:p>
    <w:p w:rsidR="00896922" w:rsidRDefault="00963807" w:rsidP="00963807">
      <w:pPr>
        <w:widowControl w:val="0"/>
        <w:tabs>
          <w:tab w:val="left" w:pos="0"/>
          <w:tab w:val="left" w:pos="1366"/>
        </w:tabs>
        <w:ind w:left="142" w:firstLine="709"/>
        <w:jc w:val="both"/>
      </w:pPr>
      <w:r>
        <w:t>-</w:t>
      </w:r>
      <w:r w:rsidR="00896922">
        <w:t xml:space="preserve"> </w:t>
      </w:r>
      <w:r>
        <w:t>привлечение для осуществления уставной деятельности дополнительных источников финанси</w:t>
      </w:r>
      <w:r w:rsidR="00896922">
        <w:t>рования и материальных средств;</w:t>
      </w:r>
    </w:p>
    <w:p w:rsidR="00896922" w:rsidRDefault="00963807" w:rsidP="00963807">
      <w:pPr>
        <w:widowControl w:val="0"/>
        <w:tabs>
          <w:tab w:val="left" w:pos="0"/>
          <w:tab w:val="left" w:pos="1366"/>
        </w:tabs>
        <w:ind w:left="142" w:firstLine="709"/>
        <w:jc w:val="both"/>
      </w:pPr>
      <w:r>
        <w:t>-</w:t>
      </w:r>
      <w:r w:rsidR="00896922">
        <w:t xml:space="preserve"> </w:t>
      </w:r>
      <w:r>
        <w:t xml:space="preserve">принятие программы развития дошкольного образовательного учреждения; </w:t>
      </w:r>
    </w:p>
    <w:p w:rsidR="00896922" w:rsidRDefault="00963807" w:rsidP="00963807">
      <w:pPr>
        <w:widowControl w:val="0"/>
        <w:tabs>
          <w:tab w:val="left" w:pos="0"/>
          <w:tab w:val="left" w:pos="1366"/>
        </w:tabs>
        <w:ind w:left="142" w:firstLine="709"/>
        <w:jc w:val="both"/>
      </w:pPr>
      <w:r>
        <w:t>-</w:t>
      </w:r>
      <w:r w:rsidR="00896922">
        <w:t xml:space="preserve"> </w:t>
      </w:r>
      <w:r>
        <w:t xml:space="preserve">участие в работе комиссии по проведению </w:t>
      </w:r>
      <w:proofErr w:type="spellStart"/>
      <w:r>
        <w:t>самообследования</w:t>
      </w:r>
      <w:proofErr w:type="spellEnd"/>
      <w:r>
        <w:t xml:space="preserve"> ДОУ; </w:t>
      </w:r>
    </w:p>
    <w:p w:rsidR="00896922" w:rsidRDefault="00963807" w:rsidP="00963807">
      <w:pPr>
        <w:widowControl w:val="0"/>
        <w:tabs>
          <w:tab w:val="left" w:pos="0"/>
          <w:tab w:val="left" w:pos="1366"/>
        </w:tabs>
        <w:ind w:left="142" w:firstLine="709"/>
        <w:jc w:val="both"/>
      </w:pPr>
      <w:r>
        <w:t>-</w:t>
      </w:r>
      <w:r w:rsidR="00896922">
        <w:t xml:space="preserve"> </w:t>
      </w:r>
      <w:r>
        <w:t xml:space="preserve">согласование распределения стимулирующих выплат педагогическим и другим работникам детского сада по представлению заведующего; </w:t>
      </w:r>
    </w:p>
    <w:p w:rsidR="00896922" w:rsidRDefault="00963807" w:rsidP="00963807">
      <w:pPr>
        <w:widowControl w:val="0"/>
        <w:tabs>
          <w:tab w:val="left" w:pos="0"/>
          <w:tab w:val="left" w:pos="1366"/>
        </w:tabs>
        <w:ind w:left="142" w:firstLine="709"/>
        <w:jc w:val="both"/>
      </w:pPr>
      <w:r>
        <w:t>-</w:t>
      </w:r>
      <w:r w:rsidR="00896922">
        <w:t xml:space="preserve"> </w:t>
      </w:r>
      <w:r>
        <w:t xml:space="preserve">согласование и принятие локальных актов ДОУ, относящихся к компетентности Управляющего совета; </w:t>
      </w:r>
      <w:proofErr w:type="gramStart"/>
      <w:r>
        <w:t>-о</w:t>
      </w:r>
      <w:proofErr w:type="gramEnd"/>
      <w:r>
        <w:t>беспечение прозрачности привлекаемых и расходуемых финансовых и материальных средств дошкольно</w:t>
      </w:r>
      <w:r w:rsidR="00896922">
        <w:t>го образовательного учреждения;</w:t>
      </w:r>
    </w:p>
    <w:p w:rsidR="00896922" w:rsidRDefault="00963807" w:rsidP="00963807">
      <w:pPr>
        <w:widowControl w:val="0"/>
        <w:tabs>
          <w:tab w:val="left" w:pos="0"/>
          <w:tab w:val="left" w:pos="1366"/>
        </w:tabs>
        <w:ind w:left="142" w:firstLine="709"/>
        <w:jc w:val="both"/>
      </w:pPr>
      <w:r>
        <w:t>-</w:t>
      </w:r>
      <w:r w:rsidR="00896922">
        <w:t xml:space="preserve"> </w:t>
      </w:r>
      <w:r>
        <w:t xml:space="preserve">содействие улучшению условий организации питания, медицинского обслуживания воспитанников ДОУ; </w:t>
      </w:r>
    </w:p>
    <w:p w:rsidR="00896922" w:rsidRDefault="00963807" w:rsidP="00963807">
      <w:pPr>
        <w:widowControl w:val="0"/>
        <w:tabs>
          <w:tab w:val="left" w:pos="0"/>
          <w:tab w:val="left" w:pos="1366"/>
        </w:tabs>
        <w:ind w:left="142" w:firstLine="709"/>
        <w:jc w:val="both"/>
      </w:pPr>
      <w:r>
        <w:t>-</w:t>
      </w:r>
      <w:r w:rsidR="00896922">
        <w:t xml:space="preserve"> </w:t>
      </w:r>
      <w:r>
        <w:t xml:space="preserve">содействие в создании здоровых и безопасных условий обучения, воспитания и труда в ДОУ; </w:t>
      </w:r>
    </w:p>
    <w:p w:rsidR="00896922" w:rsidRDefault="00963807" w:rsidP="00963807">
      <w:pPr>
        <w:widowControl w:val="0"/>
        <w:tabs>
          <w:tab w:val="left" w:pos="0"/>
          <w:tab w:val="left" w:pos="1366"/>
        </w:tabs>
        <w:ind w:left="142" w:firstLine="709"/>
        <w:jc w:val="both"/>
      </w:pPr>
      <w:r>
        <w:t>-</w:t>
      </w:r>
      <w:r w:rsidR="00896922">
        <w:t xml:space="preserve"> </w:t>
      </w:r>
      <w:r>
        <w:t xml:space="preserve">информирование общественности о результатах деятельности Управляющего совета дошкольного образовательного учреждения. </w:t>
      </w:r>
    </w:p>
    <w:p w:rsidR="00896922" w:rsidRDefault="00896922" w:rsidP="00963807">
      <w:pPr>
        <w:widowControl w:val="0"/>
        <w:tabs>
          <w:tab w:val="left" w:pos="0"/>
          <w:tab w:val="left" w:pos="1366"/>
        </w:tabs>
        <w:ind w:left="142" w:firstLine="709"/>
        <w:jc w:val="both"/>
      </w:pPr>
      <w:r>
        <w:t>3.3</w:t>
      </w:r>
      <w:r w:rsidR="00963807">
        <w:t xml:space="preserve">. Управляющий совет вправе вносить на рассмотрение администрации предложения в части: </w:t>
      </w:r>
    </w:p>
    <w:p w:rsidR="00896922" w:rsidRDefault="00963807" w:rsidP="00963807">
      <w:pPr>
        <w:widowControl w:val="0"/>
        <w:tabs>
          <w:tab w:val="left" w:pos="0"/>
          <w:tab w:val="left" w:pos="1366"/>
        </w:tabs>
        <w:ind w:left="142" w:firstLine="709"/>
        <w:jc w:val="both"/>
      </w:pPr>
      <w:r>
        <w:t>-</w:t>
      </w:r>
      <w:r w:rsidR="00896922">
        <w:t xml:space="preserve"> </w:t>
      </w:r>
      <w:r>
        <w:t xml:space="preserve">совершенствования воспитательно-образовательной деятельности; </w:t>
      </w:r>
    </w:p>
    <w:p w:rsidR="00896922" w:rsidRDefault="00963807" w:rsidP="00963807">
      <w:pPr>
        <w:widowControl w:val="0"/>
        <w:tabs>
          <w:tab w:val="left" w:pos="0"/>
          <w:tab w:val="left" w:pos="1366"/>
        </w:tabs>
        <w:ind w:left="142" w:firstLine="709"/>
        <w:jc w:val="both"/>
      </w:pPr>
      <w:r>
        <w:t>-</w:t>
      </w:r>
      <w:r w:rsidR="00896922">
        <w:t xml:space="preserve"> </w:t>
      </w:r>
      <w:r>
        <w:t>материально-технического обеспечения и оснащения воспитательно</w:t>
      </w:r>
      <w:r w:rsidR="00896922">
        <w:t>-</w:t>
      </w:r>
      <w:r>
        <w:t xml:space="preserve">образовательной деятельности, оборудования помещений ДОУ (в пределах выделяемых средств); </w:t>
      </w:r>
    </w:p>
    <w:p w:rsidR="00896922" w:rsidRDefault="00963807" w:rsidP="00963807">
      <w:pPr>
        <w:widowControl w:val="0"/>
        <w:tabs>
          <w:tab w:val="left" w:pos="0"/>
          <w:tab w:val="left" w:pos="1366"/>
        </w:tabs>
        <w:ind w:left="142" w:firstLine="709"/>
        <w:jc w:val="both"/>
      </w:pPr>
      <w:r>
        <w:lastRenderedPageBreak/>
        <w:t>-</w:t>
      </w:r>
      <w:r w:rsidR="00896922">
        <w:t xml:space="preserve"> </w:t>
      </w:r>
      <w:r>
        <w:t xml:space="preserve">создания необходимых условий для организации питания, медицинского обслуживания воспитанников дошкольного образовательного учреждения; </w:t>
      </w:r>
      <w:r w:rsidR="00896922">
        <w:t xml:space="preserve"> </w:t>
      </w:r>
    </w:p>
    <w:p w:rsidR="00896922" w:rsidRDefault="00963807" w:rsidP="00963807">
      <w:pPr>
        <w:widowControl w:val="0"/>
        <w:tabs>
          <w:tab w:val="left" w:pos="0"/>
          <w:tab w:val="left" w:pos="1366"/>
        </w:tabs>
        <w:ind w:left="142" w:firstLine="709"/>
        <w:jc w:val="both"/>
      </w:pPr>
      <w:r>
        <w:t>-</w:t>
      </w:r>
      <w:r w:rsidR="00896922">
        <w:t xml:space="preserve"> </w:t>
      </w:r>
      <w:r>
        <w:t xml:space="preserve">организации работы по охране и укреплению здоровья воспитанников дошкольного образовательного учреждения; </w:t>
      </w:r>
    </w:p>
    <w:p w:rsidR="00896922" w:rsidRDefault="00963807" w:rsidP="00963807">
      <w:pPr>
        <w:widowControl w:val="0"/>
        <w:tabs>
          <w:tab w:val="left" w:pos="0"/>
          <w:tab w:val="left" w:pos="1366"/>
        </w:tabs>
        <w:ind w:left="142" w:firstLine="709"/>
        <w:jc w:val="both"/>
      </w:pPr>
      <w:r>
        <w:t>-</w:t>
      </w:r>
      <w:r w:rsidR="00896922">
        <w:t xml:space="preserve"> </w:t>
      </w:r>
      <w:r>
        <w:t xml:space="preserve">осуществления иных направлений деятельности дошкольного образовательного учреждения. </w:t>
      </w:r>
    </w:p>
    <w:p w:rsidR="00E55396" w:rsidRDefault="00896922" w:rsidP="00963807">
      <w:pPr>
        <w:widowControl w:val="0"/>
        <w:tabs>
          <w:tab w:val="left" w:pos="0"/>
          <w:tab w:val="left" w:pos="1366"/>
        </w:tabs>
        <w:ind w:left="142" w:firstLine="709"/>
        <w:jc w:val="both"/>
      </w:pPr>
      <w:r>
        <w:t>3.4</w:t>
      </w:r>
      <w:r w:rsidR="00963807">
        <w:t>. Решения Управляющего совета доводятся до сведения всех участников воспитательно-образовательных отношений ДОУ</w:t>
      </w:r>
      <w:r w:rsidR="00FF7C20">
        <w:t>.</w:t>
      </w:r>
    </w:p>
    <w:p w:rsidR="00E55396" w:rsidRDefault="00E55396" w:rsidP="00073F2B">
      <w:pPr>
        <w:pStyle w:val="aa"/>
        <w:ind w:left="142" w:firstLine="709"/>
        <w:jc w:val="both"/>
      </w:pPr>
    </w:p>
    <w:p w:rsidR="00E55396" w:rsidRDefault="00FF7C20" w:rsidP="00073F2B">
      <w:pPr>
        <w:keepNext/>
        <w:ind w:left="142" w:firstLine="709"/>
        <w:jc w:val="center"/>
        <w:outlineLvl w:val="1"/>
        <w:rPr>
          <w:b/>
        </w:rPr>
      </w:pPr>
      <w:r>
        <w:rPr>
          <w:b/>
        </w:rPr>
        <w:t>4. Структура и численность Управляющего совета</w:t>
      </w:r>
    </w:p>
    <w:p w:rsidR="00E55396" w:rsidRDefault="00FF7C20" w:rsidP="00073F2B">
      <w:pPr>
        <w:widowControl w:val="0"/>
        <w:tabs>
          <w:tab w:val="left" w:pos="0"/>
          <w:tab w:val="left" w:pos="1366"/>
        </w:tabs>
        <w:ind w:left="142" w:firstLine="709"/>
        <w:jc w:val="both"/>
      </w:pPr>
      <w:r>
        <w:t>4.1. Управляющий совет состоит из следующих участников:</w:t>
      </w:r>
    </w:p>
    <w:p w:rsidR="00E55396" w:rsidRDefault="00FF7C20" w:rsidP="00073F2B">
      <w:pPr>
        <w:widowControl w:val="0"/>
        <w:tabs>
          <w:tab w:val="left" w:pos="0"/>
          <w:tab w:val="left" w:pos="1366"/>
        </w:tabs>
        <w:ind w:left="142" w:firstLine="709"/>
        <w:jc w:val="both"/>
      </w:pPr>
      <w:r>
        <w:t>- родит</w:t>
      </w:r>
      <w:r w:rsidR="00073F2B">
        <w:t>елей (законных представителей) воспитанников</w:t>
      </w:r>
      <w:r w:rsidR="00206A53">
        <w:t xml:space="preserve"> – 3 человека</w:t>
      </w:r>
      <w:r>
        <w:t>;</w:t>
      </w:r>
    </w:p>
    <w:p w:rsidR="00E55396" w:rsidRDefault="00FF7C20" w:rsidP="00073F2B">
      <w:pPr>
        <w:widowControl w:val="0"/>
        <w:tabs>
          <w:tab w:val="left" w:pos="0"/>
          <w:tab w:val="left" w:pos="1366"/>
        </w:tabs>
        <w:ind w:left="142" w:firstLine="709"/>
        <w:jc w:val="both"/>
      </w:pPr>
      <w:r>
        <w:t>- работников образовательной организации (в том числе руководителя образовательной организации)</w:t>
      </w:r>
      <w:r w:rsidR="00206A53">
        <w:t xml:space="preserve"> – 3 человека</w:t>
      </w:r>
      <w:r>
        <w:t>;</w:t>
      </w:r>
    </w:p>
    <w:p w:rsidR="00E55396" w:rsidRDefault="00FF7C20" w:rsidP="00073F2B">
      <w:pPr>
        <w:widowControl w:val="0"/>
        <w:tabs>
          <w:tab w:val="left" w:pos="0"/>
          <w:tab w:val="left" w:pos="1366"/>
        </w:tabs>
        <w:ind w:left="142" w:firstLine="709"/>
        <w:jc w:val="both"/>
      </w:pPr>
      <w:r>
        <w:t xml:space="preserve"> - представителя учредителя образовательной организации</w:t>
      </w:r>
      <w:r w:rsidR="00206A53">
        <w:t xml:space="preserve"> – 1 человек</w:t>
      </w:r>
      <w:r>
        <w:t>;</w:t>
      </w:r>
    </w:p>
    <w:p w:rsidR="00E55396" w:rsidRDefault="00FF7C20" w:rsidP="00073F2B">
      <w:pPr>
        <w:widowControl w:val="0"/>
        <w:tabs>
          <w:tab w:val="left" w:pos="0"/>
          <w:tab w:val="left" w:pos="1366"/>
        </w:tabs>
        <w:ind w:left="142" w:firstLine="709"/>
        <w:jc w:val="both"/>
      </w:pPr>
      <w:r>
        <w:t xml:space="preserve"> 4.2. Избираемыми членами Управляющего совета являются:</w:t>
      </w:r>
    </w:p>
    <w:p w:rsidR="00E55396" w:rsidRDefault="00FF7C20" w:rsidP="00073F2B">
      <w:pPr>
        <w:widowControl w:val="0"/>
        <w:tabs>
          <w:tab w:val="left" w:pos="0"/>
          <w:tab w:val="left" w:pos="1366"/>
        </w:tabs>
        <w:ind w:left="142" w:firstLine="709"/>
        <w:jc w:val="both"/>
      </w:pPr>
      <w:r>
        <w:t xml:space="preserve">- представители родителей (законных представителей) </w:t>
      </w:r>
      <w:r w:rsidR="000651B7">
        <w:t>воспитанников</w:t>
      </w:r>
      <w:r>
        <w:t xml:space="preserve"> образовательной организации;</w:t>
      </w:r>
    </w:p>
    <w:p w:rsidR="00E55396" w:rsidRDefault="00FF7C20" w:rsidP="00073F2B">
      <w:pPr>
        <w:widowControl w:val="0"/>
        <w:tabs>
          <w:tab w:val="left" w:pos="0"/>
          <w:tab w:val="left" w:pos="1366"/>
        </w:tabs>
        <w:ind w:left="142" w:firstLine="709"/>
        <w:jc w:val="both"/>
      </w:pPr>
      <w:r>
        <w:t>- представители работников образовательной организации;</w:t>
      </w:r>
    </w:p>
    <w:p w:rsidR="00E55396" w:rsidRDefault="00FF7C20" w:rsidP="00073F2B">
      <w:pPr>
        <w:widowControl w:val="0"/>
        <w:tabs>
          <w:tab w:val="left" w:pos="0"/>
          <w:tab w:val="left" w:pos="1366"/>
        </w:tabs>
        <w:ind w:left="142" w:firstLine="709"/>
        <w:jc w:val="both"/>
      </w:pPr>
      <w:r>
        <w:t>- общая численность Управляющего совета, а также численность категорий членов Управляющего совета определяется Уставом образовательной организации.</w:t>
      </w:r>
    </w:p>
    <w:p w:rsidR="00206A53" w:rsidRDefault="00206A53" w:rsidP="00073F2B">
      <w:pPr>
        <w:widowControl w:val="0"/>
        <w:tabs>
          <w:tab w:val="left" w:pos="0"/>
          <w:tab w:val="left" w:pos="1366"/>
        </w:tabs>
        <w:ind w:left="142" w:firstLine="709"/>
        <w:jc w:val="both"/>
      </w:pPr>
      <w:r>
        <w:t>4.3. Члены Управляющего совета из числа родителей (законных представителей) избираются Общим собранием родителей (законных представителей), открытым голосованием.</w:t>
      </w:r>
    </w:p>
    <w:p w:rsidR="00206A53" w:rsidRDefault="00206A53" w:rsidP="00073F2B">
      <w:pPr>
        <w:widowControl w:val="0"/>
        <w:tabs>
          <w:tab w:val="left" w:pos="0"/>
          <w:tab w:val="left" w:pos="1366"/>
        </w:tabs>
        <w:ind w:left="142" w:firstLine="709"/>
        <w:jc w:val="both"/>
      </w:pPr>
      <w:r>
        <w:t>4.4. Члены Управляющего совета из числа работников избираются Общим собранием трудового коллектива, открытым голосованием, при этом должны быть представлены педагогические работники.</w:t>
      </w:r>
    </w:p>
    <w:p w:rsidR="00206A53" w:rsidRDefault="00206A53" w:rsidP="00073F2B">
      <w:pPr>
        <w:widowControl w:val="0"/>
        <w:tabs>
          <w:tab w:val="left" w:pos="0"/>
          <w:tab w:val="left" w:pos="1366"/>
        </w:tabs>
        <w:ind w:left="142" w:firstLine="709"/>
        <w:jc w:val="both"/>
      </w:pPr>
      <w:r>
        <w:t>4.5. Остальные места в управляющем совете занимают заведующий ДОУ и представитель учредителя организации.</w:t>
      </w:r>
    </w:p>
    <w:p w:rsidR="00206A53" w:rsidRDefault="00206A53" w:rsidP="00073F2B">
      <w:pPr>
        <w:widowControl w:val="0"/>
        <w:tabs>
          <w:tab w:val="left" w:pos="0"/>
          <w:tab w:val="left" w:pos="1366"/>
        </w:tabs>
        <w:ind w:left="142" w:firstLine="709"/>
        <w:jc w:val="both"/>
      </w:pPr>
      <w:r>
        <w:t>4.6. Члены Управляющег</w:t>
      </w:r>
      <w:r w:rsidR="004124C1">
        <w:t>о совета ДОУ избираются сроком не более</w:t>
      </w:r>
      <w:proofErr w:type="gramStart"/>
      <w:r w:rsidR="004124C1">
        <w:t>,</w:t>
      </w:r>
      <w:proofErr w:type="gramEnd"/>
      <w:r w:rsidR="004124C1">
        <w:t xml:space="preserve"> чем на</w:t>
      </w:r>
      <w:r>
        <w:t xml:space="preserve"> 3 года.</w:t>
      </w:r>
    </w:p>
    <w:p w:rsidR="00206A53" w:rsidRDefault="00206A53" w:rsidP="00073F2B">
      <w:pPr>
        <w:widowControl w:val="0"/>
        <w:tabs>
          <w:tab w:val="left" w:pos="0"/>
          <w:tab w:val="left" w:pos="1366"/>
        </w:tabs>
        <w:ind w:left="142" w:firstLine="709"/>
        <w:jc w:val="both"/>
      </w:pPr>
      <w:r>
        <w:t>4.7. Заведующий ДОУ входит в состав Управляющего совета на правах сопредседателя.</w:t>
      </w:r>
    </w:p>
    <w:p w:rsidR="00206A53" w:rsidRDefault="00206A53" w:rsidP="00073F2B">
      <w:pPr>
        <w:widowControl w:val="0"/>
        <w:tabs>
          <w:tab w:val="left" w:pos="0"/>
          <w:tab w:val="left" w:pos="1366"/>
        </w:tabs>
        <w:ind w:left="142" w:firstLine="709"/>
        <w:jc w:val="both"/>
      </w:pPr>
      <w:r>
        <w:t>4.8. Проведение выборов членов Управляющего совета ДОУ организуется заведующим. Приказом назначаются сроки выборов и должностное лицо, ответственное  за их проведение. Ответственное за выборы должностное лицо</w:t>
      </w:r>
      <w:r w:rsidR="004124C1">
        <w:t xml:space="preserve"> организует проведение соответствующих собраний для осуществления выборов и оформление их протоколов.</w:t>
      </w:r>
    </w:p>
    <w:p w:rsidR="004124C1" w:rsidRDefault="004124C1" w:rsidP="00073F2B">
      <w:pPr>
        <w:widowControl w:val="0"/>
        <w:tabs>
          <w:tab w:val="left" w:pos="0"/>
          <w:tab w:val="left" w:pos="1366"/>
        </w:tabs>
        <w:ind w:left="142" w:firstLine="709"/>
        <w:jc w:val="both"/>
      </w:pPr>
      <w:r>
        <w:t>4.9. Заведующий ДОУ в 3хдневный срок после получения списка избранных членов Управляющего совета издаёт приказ, которым объявляет этот список, назначает дату первого заседания Управляющего совета.</w:t>
      </w:r>
    </w:p>
    <w:p w:rsidR="004124C1" w:rsidRDefault="004124C1" w:rsidP="00073F2B">
      <w:pPr>
        <w:widowControl w:val="0"/>
        <w:tabs>
          <w:tab w:val="left" w:pos="0"/>
          <w:tab w:val="left" w:pos="1366"/>
        </w:tabs>
        <w:ind w:left="142" w:firstLine="709"/>
        <w:jc w:val="both"/>
      </w:pPr>
      <w:r>
        <w:t>4.10. На первом заседании Управляющего совета ДОУ избирается его председатель, заместитель председателя, (избирается) назначается секретарь Управляющего совета из числа работников ДОУ либо из числа лиц, выполняющих функции секретаря на общественных началах.</w:t>
      </w:r>
    </w:p>
    <w:p w:rsidR="004124C1" w:rsidRDefault="004124C1" w:rsidP="00073F2B">
      <w:pPr>
        <w:widowControl w:val="0"/>
        <w:tabs>
          <w:tab w:val="left" w:pos="0"/>
          <w:tab w:val="left" w:pos="1366"/>
        </w:tabs>
        <w:ind w:left="142" w:firstLine="709"/>
        <w:jc w:val="both"/>
      </w:pPr>
      <w:r>
        <w:t>4.11. Со дня издания приказа Управляющий совет наделяется в полном объёме полномочиями, предусмотренными настоящим Положением.</w:t>
      </w:r>
    </w:p>
    <w:p w:rsidR="004124C1" w:rsidRDefault="004124C1" w:rsidP="00073F2B">
      <w:pPr>
        <w:widowControl w:val="0"/>
        <w:tabs>
          <w:tab w:val="left" w:pos="0"/>
          <w:tab w:val="left" w:pos="1366"/>
        </w:tabs>
        <w:ind w:left="142" w:firstLine="709"/>
        <w:jc w:val="both"/>
      </w:pPr>
      <w:r>
        <w:t>4.12. Членом Управляющего совета можно быть не более 3х сроков подряд. При очередном формировании Управляющего совета ДОУ его состав обновляется не менее чем на 1/3 членов.</w:t>
      </w:r>
    </w:p>
    <w:p w:rsidR="004124C1" w:rsidRDefault="004124C1" w:rsidP="00073F2B">
      <w:pPr>
        <w:widowControl w:val="0"/>
        <w:tabs>
          <w:tab w:val="left" w:pos="0"/>
          <w:tab w:val="left" w:pos="1366"/>
        </w:tabs>
        <w:ind w:left="142" w:firstLine="709"/>
        <w:jc w:val="both"/>
      </w:pPr>
      <w:r>
        <w:t xml:space="preserve">4.13. При выбытии из Управляющего Совета ДОУ выборных членов в двухнедельный срок проводятся довыборы членов Управляющего совета в предусмотренном для выборов порядке. </w:t>
      </w:r>
    </w:p>
    <w:p w:rsidR="004124C1" w:rsidRDefault="004124C1" w:rsidP="00073F2B">
      <w:pPr>
        <w:widowControl w:val="0"/>
        <w:tabs>
          <w:tab w:val="left" w:pos="0"/>
          <w:tab w:val="left" w:pos="1366"/>
        </w:tabs>
        <w:ind w:left="142" w:firstLine="709"/>
        <w:jc w:val="both"/>
      </w:pPr>
      <w:r>
        <w:t>4.14. Управляющий совет возглавляет председатель, избираемый открытой формой голосования из числа членов Управляющего совета ДОУ простым большинством голосов от числа присутствующих на заседании членов Управляющего совета</w:t>
      </w:r>
    </w:p>
    <w:p w:rsidR="00E55396" w:rsidRDefault="00FF7C20" w:rsidP="00073F2B">
      <w:pPr>
        <w:widowControl w:val="0"/>
        <w:tabs>
          <w:tab w:val="left" w:pos="0"/>
          <w:tab w:val="left" w:pos="1366"/>
        </w:tabs>
        <w:ind w:left="142" w:firstLine="709"/>
        <w:jc w:val="both"/>
      </w:pPr>
      <w:r>
        <w:t xml:space="preserve"> 4.</w:t>
      </w:r>
      <w:r w:rsidR="004124C1">
        <w:t>15</w:t>
      </w:r>
      <w:r>
        <w:t xml:space="preserve">. Представитель Учредителя выражает интересы учредителя в Управляющем совете и имеет право на блокирование решения Управляющего совета в случае его несоответствия </w:t>
      </w:r>
      <w:r>
        <w:lastRenderedPageBreak/>
        <w:t>принципам государственной образовательной политики и (или) составление особого мнения с последующим представлением его учредителю.</w:t>
      </w:r>
    </w:p>
    <w:p w:rsidR="004124C1" w:rsidRDefault="004124C1" w:rsidP="00073F2B">
      <w:pPr>
        <w:widowControl w:val="0"/>
        <w:tabs>
          <w:tab w:val="left" w:pos="0"/>
          <w:tab w:val="left" w:pos="1366"/>
        </w:tabs>
        <w:ind w:left="142" w:firstLine="709"/>
        <w:jc w:val="both"/>
      </w:pPr>
      <w:r>
        <w:t>4.16. Секретарь Управляющего совета ДОУ поддерживает связь с членами Управляющего совета, своевременно передает им необходимую информацию, ведет протоколы заседаний, обеспечивает заполнение подписного листа в случае заочного голосования членов Управляющего совета, выдает выписки из протоколов и (или) решений, ведет иную документацию Управляющего совета ДОУ.</w:t>
      </w:r>
    </w:p>
    <w:p w:rsidR="00E55396" w:rsidRDefault="004124C1" w:rsidP="00073F2B">
      <w:pPr>
        <w:widowControl w:val="0"/>
        <w:tabs>
          <w:tab w:val="left" w:pos="0"/>
          <w:tab w:val="left" w:pos="1366"/>
        </w:tabs>
        <w:ind w:left="142" w:firstLine="709"/>
        <w:jc w:val="both"/>
      </w:pPr>
      <w:r>
        <w:t>4.17</w:t>
      </w:r>
      <w:r w:rsidR="00FF7C20">
        <w:t>. Не имеют права быть членами Управляющего совета лица:</w:t>
      </w:r>
    </w:p>
    <w:p w:rsidR="00E55396" w:rsidRDefault="00FF7C20" w:rsidP="00073F2B">
      <w:pPr>
        <w:widowControl w:val="0"/>
        <w:tabs>
          <w:tab w:val="left" w:pos="0"/>
          <w:tab w:val="left" w:pos="1366"/>
        </w:tabs>
        <w:ind w:left="142" w:firstLine="709"/>
        <w:jc w:val="both"/>
      </w:pPr>
      <w:r>
        <w:t xml:space="preserve">- </w:t>
      </w:r>
      <w:proofErr w:type="gramStart"/>
      <w:r>
        <w:t>лишенные</w:t>
      </w:r>
      <w:proofErr w:type="gramEnd"/>
      <w:r>
        <w:t xml:space="preserve"> родительских прав;</w:t>
      </w:r>
    </w:p>
    <w:p w:rsidR="00E55396" w:rsidRDefault="00FF7C20" w:rsidP="00073F2B">
      <w:pPr>
        <w:widowControl w:val="0"/>
        <w:tabs>
          <w:tab w:val="left" w:pos="0"/>
          <w:tab w:val="left" w:pos="1366"/>
        </w:tabs>
        <w:ind w:left="142" w:firstLine="709"/>
        <w:jc w:val="both"/>
      </w:pPr>
      <w:r>
        <w:t>- лишенные права заниматься деятельностью, связанной с работой с детьми;</w:t>
      </w:r>
    </w:p>
    <w:p w:rsidR="00E55396" w:rsidRDefault="00FF7C20" w:rsidP="00073F2B">
      <w:pPr>
        <w:widowControl w:val="0"/>
        <w:tabs>
          <w:tab w:val="left" w:pos="0"/>
          <w:tab w:val="left" w:pos="1366"/>
        </w:tabs>
        <w:ind w:left="142" w:firstLine="709"/>
        <w:jc w:val="both"/>
      </w:pPr>
      <w:r>
        <w:t xml:space="preserve">- </w:t>
      </w:r>
      <w:proofErr w:type="gramStart"/>
      <w:r>
        <w:t>имеющие</w:t>
      </w:r>
      <w:proofErr w:type="gramEnd"/>
      <w:r>
        <w:t xml:space="preserve">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w:t>
      </w:r>
    </w:p>
    <w:p w:rsidR="00E55396" w:rsidRDefault="00FF7C20" w:rsidP="00073F2B">
      <w:pPr>
        <w:widowControl w:val="0"/>
        <w:tabs>
          <w:tab w:val="left" w:pos="0"/>
          <w:tab w:val="left" w:pos="1366"/>
        </w:tabs>
        <w:ind w:left="142" w:firstLine="709"/>
        <w:jc w:val="both"/>
      </w:pPr>
      <w:r>
        <w:t xml:space="preserve">- </w:t>
      </w:r>
      <w:proofErr w:type="gramStart"/>
      <w:r>
        <w:t>признанные</w:t>
      </w:r>
      <w:proofErr w:type="gramEnd"/>
      <w:r>
        <w:t xml:space="preserve"> судом недееспособными.</w:t>
      </w:r>
    </w:p>
    <w:p w:rsidR="00E55396" w:rsidRDefault="00E55396" w:rsidP="00073F2B">
      <w:pPr>
        <w:ind w:left="142" w:firstLine="709"/>
        <w:jc w:val="both"/>
      </w:pPr>
    </w:p>
    <w:p w:rsidR="00E55396" w:rsidRDefault="00FF7C20" w:rsidP="00073F2B">
      <w:pPr>
        <w:keepNext/>
        <w:ind w:left="142" w:firstLine="709"/>
        <w:jc w:val="center"/>
        <w:outlineLvl w:val="1"/>
        <w:rPr>
          <w:b/>
        </w:rPr>
      </w:pPr>
      <w:bookmarkStart w:id="0" w:name="Par54"/>
      <w:bookmarkEnd w:id="0"/>
      <w:r>
        <w:rPr>
          <w:b/>
        </w:rPr>
        <w:t>5. Статус членов Управляющего совета, их права и обязанности</w:t>
      </w:r>
    </w:p>
    <w:p w:rsidR="00E55396" w:rsidRDefault="00FF7C20" w:rsidP="00073F2B">
      <w:pPr>
        <w:widowControl w:val="0"/>
        <w:tabs>
          <w:tab w:val="left" w:pos="0"/>
          <w:tab w:val="left" w:pos="1366"/>
        </w:tabs>
        <w:ind w:left="142" w:firstLine="709"/>
        <w:jc w:val="both"/>
      </w:pPr>
      <w:r>
        <w:t>5.1. Члены Управляющего совета имеют равные права и обязанности по отношению к Управляющему совету и участникам образовательных</w:t>
      </w:r>
      <w:r w:rsidR="000651B7">
        <w:t xml:space="preserve"> </w:t>
      </w:r>
      <w:r>
        <w:t>отношений независимо от социального статуса, должности, места работы, способа включения в Управляющий совет (по должности, назначение, избрание, кооптация).</w:t>
      </w:r>
    </w:p>
    <w:p w:rsidR="00E55396" w:rsidRDefault="00FF7C20" w:rsidP="00073F2B">
      <w:pPr>
        <w:widowControl w:val="0"/>
        <w:tabs>
          <w:tab w:val="left" w:pos="0"/>
          <w:tab w:val="left" w:pos="1366"/>
        </w:tabs>
        <w:ind w:left="142" w:firstLine="709"/>
        <w:jc w:val="both"/>
      </w:pPr>
      <w:r>
        <w:t>5.2. Члены Управляющего совета не имеют полномочий действовать индивидуально, за исключением тех случаев, когда Управляющий совет делегирует им полномочия действовать таким образом.</w:t>
      </w:r>
    </w:p>
    <w:p w:rsidR="00E55396" w:rsidRDefault="00FF7C20" w:rsidP="00073F2B">
      <w:pPr>
        <w:widowControl w:val="0"/>
        <w:tabs>
          <w:tab w:val="left" w:pos="0"/>
          <w:tab w:val="left" w:pos="1366"/>
        </w:tabs>
        <w:ind w:left="142" w:firstLine="709"/>
        <w:jc w:val="both"/>
      </w:pPr>
      <w:r>
        <w:t>5.3. Члены Управляющего совета не могут непосредственно вмешиваться в профессиональную деятельность руководителя образовательной организации, педагогических и иных работников образовательной организации, образовательную деятельность обучающихся, требовать от указанных лиц выполнения своих пожеланий.</w:t>
      </w:r>
    </w:p>
    <w:p w:rsidR="00E55396" w:rsidRDefault="00FF7C20" w:rsidP="00073F2B">
      <w:pPr>
        <w:widowControl w:val="0"/>
        <w:tabs>
          <w:tab w:val="left" w:pos="0"/>
          <w:tab w:val="left" w:pos="1366"/>
        </w:tabs>
        <w:ind w:left="142" w:firstLine="709"/>
        <w:jc w:val="both"/>
      </w:pPr>
      <w:r>
        <w:t>5.4. Член Управляющего совета имеет следующие права:</w:t>
      </w:r>
    </w:p>
    <w:p w:rsidR="00E55396" w:rsidRDefault="00FF7C20" w:rsidP="00073F2B">
      <w:pPr>
        <w:widowControl w:val="0"/>
        <w:tabs>
          <w:tab w:val="left" w:pos="0"/>
          <w:tab w:val="left" w:pos="1366"/>
        </w:tabs>
        <w:ind w:left="142" w:firstLine="709"/>
        <w:jc w:val="both"/>
      </w:pPr>
      <w:r>
        <w:t>- участвовать в обсуждении и принятии решений Управляющего совета;</w:t>
      </w:r>
    </w:p>
    <w:p w:rsidR="00E55396" w:rsidRDefault="00FF7C20" w:rsidP="00073F2B">
      <w:pPr>
        <w:widowControl w:val="0"/>
        <w:tabs>
          <w:tab w:val="left" w:pos="0"/>
          <w:tab w:val="left" w:pos="1366"/>
        </w:tabs>
        <w:ind w:left="142" w:firstLine="709"/>
        <w:jc w:val="both"/>
      </w:pPr>
      <w:r>
        <w:t>- открыто выражать собственное мнение на заседаниях Управляющего совета;</w:t>
      </w:r>
    </w:p>
    <w:p w:rsidR="00E55396" w:rsidRDefault="00FF7C20" w:rsidP="00073F2B">
      <w:pPr>
        <w:widowControl w:val="0"/>
        <w:tabs>
          <w:tab w:val="left" w:pos="0"/>
          <w:tab w:val="left" w:pos="1366"/>
        </w:tabs>
        <w:ind w:left="142" w:firstLine="709"/>
        <w:jc w:val="both"/>
      </w:pPr>
      <w:r>
        <w:t>- досрочно выходить из состава Управляющего совета;</w:t>
      </w:r>
    </w:p>
    <w:p w:rsidR="00E55396" w:rsidRDefault="00FF7C20" w:rsidP="00073F2B">
      <w:pPr>
        <w:widowControl w:val="0"/>
        <w:tabs>
          <w:tab w:val="left" w:pos="0"/>
          <w:tab w:val="left" w:pos="1366"/>
        </w:tabs>
        <w:ind w:left="142" w:firstLine="709"/>
        <w:jc w:val="both"/>
      </w:pPr>
      <w:r>
        <w:t>- получать информацию о дате, времени, месте проведения заседаний Управляющего совета и необходимые материалы по обсуждаемому вопросу;</w:t>
      </w:r>
    </w:p>
    <w:p w:rsidR="00E55396" w:rsidRDefault="00FF7C20" w:rsidP="00073F2B">
      <w:pPr>
        <w:widowControl w:val="0"/>
        <w:tabs>
          <w:tab w:val="left" w:pos="0"/>
          <w:tab w:val="left" w:pos="1366"/>
        </w:tabs>
        <w:ind w:left="142" w:firstLine="709"/>
        <w:jc w:val="both"/>
      </w:pPr>
      <w:r>
        <w:t>- инициировать проведение заседания управляющего совета по любому вопросу, находящемуся в его компетенции;</w:t>
      </w:r>
    </w:p>
    <w:p w:rsidR="00E55396" w:rsidRDefault="00FF7C20" w:rsidP="00073F2B">
      <w:pPr>
        <w:widowControl w:val="0"/>
        <w:tabs>
          <w:tab w:val="left" w:pos="0"/>
          <w:tab w:val="left" w:pos="1366"/>
        </w:tabs>
        <w:ind w:left="142" w:firstLine="709"/>
        <w:jc w:val="both"/>
      </w:pPr>
      <w:r>
        <w:t xml:space="preserve"> - требовать от администрации</w:t>
      </w:r>
      <w:r w:rsidR="000651B7">
        <w:t xml:space="preserve"> </w:t>
      </w:r>
      <w:r>
        <w:t xml:space="preserve">образовательной организации предоставления информации по вопросам, находящимся в компетенции Управляющего совета; </w:t>
      </w:r>
    </w:p>
    <w:p w:rsidR="00E55396" w:rsidRDefault="00FF7C20" w:rsidP="00073F2B">
      <w:pPr>
        <w:widowControl w:val="0"/>
        <w:tabs>
          <w:tab w:val="left" w:pos="0"/>
          <w:tab w:val="left" w:pos="1366"/>
        </w:tabs>
        <w:ind w:left="142" w:firstLine="709"/>
        <w:jc w:val="both"/>
      </w:pPr>
      <w:r>
        <w:t xml:space="preserve"> - инициировать создание рабочих групп, комиссий и (или) комитетов Управляющего совета, быть их руководителем или членом; </w:t>
      </w:r>
    </w:p>
    <w:p w:rsidR="00E55396" w:rsidRDefault="00FF7C20" w:rsidP="00073F2B">
      <w:pPr>
        <w:widowControl w:val="0"/>
        <w:tabs>
          <w:tab w:val="left" w:pos="0"/>
          <w:tab w:val="left" w:pos="1366"/>
        </w:tabs>
        <w:ind w:left="142" w:firstLine="709"/>
        <w:jc w:val="both"/>
      </w:pPr>
      <w:r>
        <w:t xml:space="preserve"> - представлять образовательную организацию по доверенности в отношениях с учреждениями, организациями и государственными органами в рамках компетенции Управляющего совета;</w:t>
      </w:r>
    </w:p>
    <w:p w:rsidR="00E55396" w:rsidRDefault="00FF7C20" w:rsidP="00073F2B">
      <w:pPr>
        <w:widowControl w:val="0"/>
        <w:tabs>
          <w:tab w:val="left" w:pos="0"/>
          <w:tab w:val="left" w:pos="1366"/>
        </w:tabs>
        <w:ind w:left="142" w:firstLine="709"/>
        <w:jc w:val="both"/>
      </w:pPr>
      <w:r>
        <w:t xml:space="preserve"> - участвовать в заседаниях педагогического совета образовательной организации с правом совещательного голоса;</w:t>
      </w:r>
    </w:p>
    <w:p w:rsidR="00E55396" w:rsidRDefault="00FF7C20" w:rsidP="00073F2B">
      <w:pPr>
        <w:widowControl w:val="0"/>
        <w:tabs>
          <w:tab w:val="left" w:pos="0"/>
          <w:tab w:val="left" w:pos="1366"/>
        </w:tabs>
        <w:ind w:left="142" w:firstLine="709"/>
        <w:jc w:val="both"/>
      </w:pPr>
      <w:r>
        <w:t xml:space="preserve"> - иметь доступ в здания, помещения и прилегающие территории образовательной организации в порядке, предусмотренном правилами внутреннего распорядка образовательной организации;</w:t>
      </w:r>
    </w:p>
    <w:p w:rsidR="00E55396" w:rsidRDefault="00FF7C20" w:rsidP="00073F2B">
      <w:pPr>
        <w:widowControl w:val="0"/>
        <w:tabs>
          <w:tab w:val="left" w:pos="0"/>
          <w:tab w:val="left" w:pos="1366"/>
        </w:tabs>
        <w:ind w:left="142" w:firstLine="709"/>
        <w:jc w:val="both"/>
      </w:pPr>
      <w:r>
        <w:t xml:space="preserve"> - получать информацию от образовательной организации, необходимую для осуществления деятельности управляющего совета (за исключением информации, составляющей государственную и иную охраняемую законом тайну);</w:t>
      </w:r>
    </w:p>
    <w:p w:rsidR="00E55396" w:rsidRDefault="00FF7C20" w:rsidP="00073F2B">
      <w:pPr>
        <w:widowControl w:val="0"/>
        <w:tabs>
          <w:tab w:val="left" w:pos="0"/>
          <w:tab w:val="left" w:pos="1366"/>
        </w:tabs>
        <w:ind w:left="142" w:firstLine="709"/>
        <w:jc w:val="both"/>
      </w:pPr>
      <w:r>
        <w:t xml:space="preserve"> - получать необходимые для своей работы знания в рамках специальной подготовки члена Управляющего совета;</w:t>
      </w:r>
    </w:p>
    <w:p w:rsidR="00E55396" w:rsidRDefault="00FF7C20" w:rsidP="00073F2B">
      <w:pPr>
        <w:widowControl w:val="0"/>
        <w:tabs>
          <w:tab w:val="left" w:pos="0"/>
          <w:tab w:val="left" w:pos="1366"/>
        </w:tabs>
        <w:ind w:left="142" w:firstLine="709"/>
        <w:jc w:val="both"/>
      </w:pPr>
      <w:r>
        <w:t xml:space="preserve"> - неоднократно быть избранным в состав Управляющего совета, в том числе на основе самовыдвижения своей кандидатуры.</w:t>
      </w:r>
    </w:p>
    <w:p w:rsidR="00E55396" w:rsidRDefault="00FF7C20" w:rsidP="00073F2B">
      <w:pPr>
        <w:widowControl w:val="0"/>
        <w:tabs>
          <w:tab w:val="left" w:pos="0"/>
          <w:tab w:val="left" w:pos="1366"/>
        </w:tabs>
        <w:ind w:left="142" w:firstLine="709"/>
        <w:jc w:val="both"/>
      </w:pPr>
      <w:r>
        <w:lastRenderedPageBreak/>
        <w:t xml:space="preserve"> 5.5. Член Управляющего совета обязан:</w:t>
      </w:r>
    </w:p>
    <w:p w:rsidR="00E55396" w:rsidRDefault="00FF7C20" w:rsidP="00073F2B">
      <w:pPr>
        <w:widowControl w:val="0"/>
        <w:tabs>
          <w:tab w:val="left" w:pos="0"/>
          <w:tab w:val="left" w:pos="1366"/>
        </w:tabs>
        <w:ind w:left="142" w:firstLine="709"/>
        <w:jc w:val="both"/>
      </w:pPr>
      <w:r>
        <w:t>- регулярно участвовать в заседаниях Управляющего совета, не пропускать их без уважительных причин;</w:t>
      </w:r>
    </w:p>
    <w:p w:rsidR="00E55396" w:rsidRDefault="00FF7C20" w:rsidP="00073F2B">
      <w:pPr>
        <w:widowControl w:val="0"/>
        <w:tabs>
          <w:tab w:val="left" w:pos="0"/>
          <w:tab w:val="left" w:pos="1366"/>
        </w:tabs>
        <w:ind w:left="142" w:firstLine="709"/>
        <w:jc w:val="both"/>
      </w:pPr>
      <w:r>
        <w:t>- в качестве члена или председателя рабочей группы, комиссии и (или) комитета</w:t>
      </w:r>
      <w:r w:rsidR="000651B7">
        <w:t xml:space="preserve"> </w:t>
      </w:r>
      <w:r>
        <w:t>Управляющего совета принимать активное участие в ее (его) работе, готовить квалифицированные проекты решений Управляющего совета;</w:t>
      </w:r>
    </w:p>
    <w:p w:rsidR="00E55396" w:rsidRDefault="00FF7C20" w:rsidP="00073F2B">
      <w:pPr>
        <w:widowControl w:val="0"/>
        <w:tabs>
          <w:tab w:val="left" w:pos="0"/>
          <w:tab w:val="left" w:pos="1366"/>
        </w:tabs>
        <w:ind w:left="142" w:firstLine="709"/>
        <w:jc w:val="both"/>
      </w:pPr>
      <w:r>
        <w:t>- проявлять личную активность в обсуждении, принятии и исполнении решений Управляющего совета;</w:t>
      </w:r>
    </w:p>
    <w:p w:rsidR="00E55396" w:rsidRDefault="00FF7C20" w:rsidP="00073F2B">
      <w:pPr>
        <w:widowControl w:val="0"/>
        <w:tabs>
          <w:tab w:val="left" w:pos="0"/>
          <w:tab w:val="left" w:pos="1366"/>
        </w:tabs>
        <w:ind w:left="142" w:firstLine="709"/>
        <w:jc w:val="both"/>
      </w:pPr>
      <w:r>
        <w:t>- выслушивать мнение других членов Управляющего совета и уважать их позицию по обсуждаемым вопросам;</w:t>
      </w:r>
    </w:p>
    <w:p w:rsidR="00E55396" w:rsidRDefault="00FF7C20" w:rsidP="00073F2B">
      <w:pPr>
        <w:widowControl w:val="0"/>
        <w:tabs>
          <w:tab w:val="left" w:pos="0"/>
          <w:tab w:val="left" w:pos="1366"/>
        </w:tabs>
        <w:ind w:left="142" w:firstLine="709"/>
        <w:jc w:val="both"/>
      </w:pPr>
      <w:r>
        <w:t xml:space="preserve">- уважать профессиональное мнение руководителя и работников образовательной организации, проводить консультации с ними при подготовке предложений и проектов решений; </w:t>
      </w:r>
    </w:p>
    <w:p w:rsidR="00E55396" w:rsidRDefault="00FF7C20" w:rsidP="00073F2B">
      <w:pPr>
        <w:widowControl w:val="0"/>
        <w:tabs>
          <w:tab w:val="left" w:pos="0"/>
          <w:tab w:val="left" w:pos="1366"/>
        </w:tabs>
        <w:ind w:left="142" w:firstLine="709"/>
        <w:jc w:val="both"/>
      </w:pPr>
      <w:r>
        <w:t>- постоянно повышать свою компетенцию в области организации деятельности образовательной организации, ее образовательного процесса и финансово-экономической деятельности;</w:t>
      </w:r>
    </w:p>
    <w:p w:rsidR="00E55396" w:rsidRDefault="00FF7C20" w:rsidP="00073F2B">
      <w:pPr>
        <w:widowControl w:val="0"/>
        <w:tabs>
          <w:tab w:val="left" w:pos="0"/>
          <w:tab w:val="left" w:pos="1366"/>
        </w:tabs>
        <w:ind w:left="142" w:firstLine="709"/>
        <w:jc w:val="both"/>
      </w:pPr>
      <w:r>
        <w:t xml:space="preserve">- </w:t>
      </w:r>
      <w:proofErr w:type="gramStart"/>
      <w:r>
        <w:t>при добровольном выходе из состава Управляющего совета образовательной организации подать мотивированное заявление о выходе на имя председателя Управляющего совета за пять дней</w:t>
      </w:r>
      <w:proofErr w:type="gramEnd"/>
      <w:r>
        <w:t xml:space="preserve"> до выхода;</w:t>
      </w:r>
    </w:p>
    <w:p w:rsidR="00E55396" w:rsidRDefault="00FF7C20" w:rsidP="00073F2B">
      <w:pPr>
        <w:widowControl w:val="0"/>
        <w:tabs>
          <w:tab w:val="left" w:pos="0"/>
          <w:tab w:val="left" w:pos="1366"/>
        </w:tabs>
        <w:ind w:left="142" w:firstLine="709"/>
        <w:jc w:val="both"/>
      </w:pPr>
      <w:r>
        <w:t>- обеспечивать информирование всех участников образовательных</w:t>
      </w:r>
      <w:r w:rsidR="000651B7">
        <w:t xml:space="preserve"> </w:t>
      </w:r>
      <w:r>
        <w:t>отношений о планах и решениях Управляющего совета;</w:t>
      </w:r>
    </w:p>
    <w:p w:rsidR="00E55396" w:rsidRDefault="00FF7C20" w:rsidP="00073F2B">
      <w:pPr>
        <w:widowControl w:val="0"/>
        <w:tabs>
          <w:tab w:val="left" w:pos="0"/>
          <w:tab w:val="left" w:pos="1366"/>
        </w:tabs>
        <w:ind w:left="142" w:firstLine="709"/>
        <w:jc w:val="both"/>
      </w:pPr>
      <w:r>
        <w:t>- не использовать членство в Управляющем совете для удовлетворения своих личных интересов или интересов своего ребенка (подопечного);</w:t>
      </w:r>
    </w:p>
    <w:p w:rsidR="00E55396" w:rsidRDefault="00FF7C20" w:rsidP="00073F2B">
      <w:pPr>
        <w:widowControl w:val="0"/>
        <w:tabs>
          <w:tab w:val="left" w:pos="0"/>
          <w:tab w:val="left" w:pos="1366"/>
        </w:tabs>
        <w:ind w:left="142" w:firstLine="709"/>
        <w:jc w:val="both"/>
      </w:pPr>
      <w:r>
        <w:t xml:space="preserve">- в случае </w:t>
      </w:r>
      <w:proofErr w:type="gramStart"/>
      <w:r>
        <w:t>несовпадения интересов выдвинувшей члена Управляющего совета группы</w:t>
      </w:r>
      <w:proofErr w:type="gramEnd"/>
      <w:r>
        <w:t xml:space="preserve"> с интересами образовательной организации отдавать приоритет последним;</w:t>
      </w:r>
    </w:p>
    <w:p w:rsidR="00E55396" w:rsidRDefault="00FF7C20" w:rsidP="00073F2B">
      <w:pPr>
        <w:widowControl w:val="0"/>
        <w:tabs>
          <w:tab w:val="left" w:pos="0"/>
          <w:tab w:val="left" w:pos="1366"/>
        </w:tabs>
        <w:ind w:left="142" w:firstLine="709"/>
        <w:jc w:val="both"/>
      </w:pPr>
      <w:r>
        <w:t>- участвовать в подготовке материалов для содержательного и компетентного рассмотрения вносимого в повестку заседания Управляющего совета вопроса;</w:t>
      </w:r>
    </w:p>
    <w:p w:rsidR="00E55396" w:rsidRDefault="00FF7C20" w:rsidP="00073F2B">
      <w:pPr>
        <w:widowControl w:val="0"/>
        <w:tabs>
          <w:tab w:val="left" w:pos="0"/>
          <w:tab w:val="left" w:pos="1366"/>
        </w:tabs>
        <w:ind w:left="142" w:firstLine="709"/>
        <w:jc w:val="both"/>
      </w:pPr>
      <w:r>
        <w:t xml:space="preserve"> - принимать решения, исходя из принципа недопустимости ущемления гарантированных государством прав участников образовательных</w:t>
      </w:r>
      <w:r w:rsidR="000651B7">
        <w:t xml:space="preserve"> </w:t>
      </w:r>
      <w:r>
        <w:t>отношений;</w:t>
      </w:r>
    </w:p>
    <w:p w:rsidR="00E55396" w:rsidRDefault="00FF7C20" w:rsidP="00073F2B">
      <w:pPr>
        <w:widowControl w:val="0"/>
        <w:tabs>
          <w:tab w:val="left" w:pos="0"/>
          <w:tab w:val="left" w:pos="1366"/>
        </w:tabs>
        <w:ind w:left="142" w:firstLine="709"/>
        <w:jc w:val="both"/>
      </w:pPr>
      <w:r>
        <w:t xml:space="preserve"> - соблюдать конфиденциальность в отношении вопросов, признанных Управляющим советом</w:t>
      </w:r>
      <w:r w:rsidR="000651B7">
        <w:t>,</w:t>
      </w:r>
      <w:r>
        <w:t xml:space="preserve"> не подлежащими разглашению, персональных данных участников образовательных</w:t>
      </w:r>
      <w:r w:rsidR="000651B7">
        <w:t xml:space="preserve"> </w:t>
      </w:r>
      <w:r>
        <w:t>отношений, а также иных сведений, которые могут нанести ущерб образовательной организации</w:t>
      </w:r>
      <w:r w:rsidR="000651B7">
        <w:t xml:space="preserve"> </w:t>
      </w:r>
      <w:r>
        <w:t>или ее работникам;</w:t>
      </w:r>
    </w:p>
    <w:p w:rsidR="00E55396" w:rsidRDefault="00FF7C20" w:rsidP="00073F2B">
      <w:pPr>
        <w:widowControl w:val="0"/>
        <w:tabs>
          <w:tab w:val="left" w:pos="0"/>
          <w:tab w:val="left" w:pos="1366"/>
        </w:tabs>
        <w:ind w:left="142" w:firstLine="709"/>
        <w:jc w:val="both"/>
        <w:rPr>
          <w:u w:color="000000"/>
        </w:rPr>
      </w:pPr>
      <w:r>
        <w:t xml:space="preserve"> - в случае получения доступа к персональным данным обучающихся</w:t>
      </w:r>
      <w:r w:rsidR="000651B7">
        <w:t>,</w:t>
      </w:r>
      <w:r>
        <w:t xml:space="preserve"> не </w:t>
      </w:r>
      <w:proofErr w:type="gramStart"/>
      <w:r>
        <w:t>раскрывать указанные данные третьим лицами не распространять</w:t>
      </w:r>
      <w:proofErr w:type="gramEnd"/>
      <w:r>
        <w:t xml:space="preserve"> их без предварительного согласия совершеннолетних обучающихся или согласия родителей (законных представителей) несовершеннолетних обучающихся</w:t>
      </w:r>
      <w:r>
        <w:rPr>
          <w:u w:color="000000"/>
        </w:rPr>
        <w:t>.</w:t>
      </w:r>
    </w:p>
    <w:p w:rsidR="00E55396" w:rsidRDefault="00E55396" w:rsidP="00073F2B">
      <w:pPr>
        <w:pStyle w:val="aa"/>
        <w:ind w:left="142" w:firstLine="709"/>
        <w:jc w:val="center"/>
        <w:outlineLvl w:val="1"/>
        <w:rPr>
          <w:b/>
        </w:rPr>
      </w:pPr>
    </w:p>
    <w:p w:rsidR="00E55396" w:rsidRDefault="00FF7C20" w:rsidP="00073F2B">
      <w:pPr>
        <w:keepNext/>
        <w:ind w:left="142" w:firstLine="709"/>
        <w:jc w:val="center"/>
        <w:outlineLvl w:val="1"/>
        <w:rPr>
          <w:b/>
        </w:rPr>
      </w:pPr>
      <w:r>
        <w:rPr>
          <w:b/>
        </w:rPr>
        <w:t>6. Ответственность Управляющего совета, членов</w:t>
      </w:r>
      <w:r w:rsidR="000651B7">
        <w:rPr>
          <w:b/>
        </w:rPr>
        <w:t xml:space="preserve"> </w:t>
      </w:r>
      <w:r>
        <w:rPr>
          <w:b/>
        </w:rPr>
        <w:t>Управляющего совета</w:t>
      </w:r>
    </w:p>
    <w:p w:rsidR="00E55396" w:rsidRDefault="00FF7C20" w:rsidP="00073F2B">
      <w:pPr>
        <w:widowControl w:val="0"/>
        <w:tabs>
          <w:tab w:val="left" w:pos="0"/>
          <w:tab w:val="left" w:pos="1366"/>
        </w:tabs>
        <w:ind w:left="142" w:firstLine="709"/>
        <w:jc w:val="both"/>
      </w:pPr>
      <w:r>
        <w:t>6.1. Управляющий совет в целом и каждый член Управляющего совета индивидуально несет ответственность перед всеми участниками образовательных</w:t>
      </w:r>
      <w:r w:rsidR="000651B7">
        <w:t xml:space="preserve"> </w:t>
      </w:r>
      <w:r>
        <w:t xml:space="preserve">отношений, рискуя своей деловой и человеческой репутацией </w:t>
      </w:r>
      <w:proofErr w:type="gramStart"/>
      <w:r>
        <w:t>в</w:t>
      </w:r>
      <w:proofErr w:type="gramEnd"/>
      <w:r>
        <w:t xml:space="preserve"> мнении местного сообщества и сообщества образовательной организации.</w:t>
      </w:r>
    </w:p>
    <w:p w:rsidR="00E55396" w:rsidRDefault="00FF7C20" w:rsidP="00073F2B">
      <w:pPr>
        <w:widowControl w:val="0"/>
        <w:tabs>
          <w:tab w:val="left" w:pos="0"/>
          <w:tab w:val="left" w:pos="1366"/>
        </w:tabs>
        <w:ind w:left="142" w:firstLine="709"/>
        <w:jc w:val="both"/>
      </w:pPr>
      <w:r>
        <w:t xml:space="preserve">6.2. </w:t>
      </w:r>
      <w:proofErr w:type="gramStart"/>
      <w:r>
        <w:t>В случае неисполнения или ненадлежащего исполнения Управляющим советом своих обязанностей; если решения Управляющего совета ведут к снижению эффективности работы образовательной организации, к нерациональному использованию ресурсов, к повышению конфликтности между участниками образовательных</w:t>
      </w:r>
      <w:r w:rsidR="000651B7">
        <w:t xml:space="preserve"> </w:t>
      </w:r>
      <w:r>
        <w:t>отношений и (или) к другим негативным последствиям, учредитель (уполномоченный учредителем орган)</w:t>
      </w:r>
      <w:r w:rsidR="000651B7">
        <w:t xml:space="preserve"> </w:t>
      </w:r>
      <w:r>
        <w:t>имеет право распустить данный состав Управляющего совета, назначить выборы нового состава Управляющего совета.</w:t>
      </w:r>
      <w:proofErr w:type="gramEnd"/>
    </w:p>
    <w:p w:rsidR="00E55396" w:rsidRDefault="00FF7C20" w:rsidP="00073F2B">
      <w:pPr>
        <w:widowControl w:val="0"/>
        <w:tabs>
          <w:tab w:val="left" w:pos="0"/>
          <w:tab w:val="left" w:pos="1366"/>
        </w:tabs>
        <w:ind w:left="142" w:firstLine="709"/>
        <w:jc w:val="both"/>
      </w:pPr>
      <w:r>
        <w:t>6.3. Члены Управляющего совета несут ответственность в соответствии с действующим законодательством Российской Федерации.</w:t>
      </w:r>
    </w:p>
    <w:p w:rsidR="00E55396" w:rsidRDefault="00FF7C20" w:rsidP="00073F2B">
      <w:pPr>
        <w:widowControl w:val="0"/>
        <w:tabs>
          <w:tab w:val="left" w:pos="0"/>
          <w:tab w:val="left" w:pos="1366"/>
        </w:tabs>
        <w:ind w:left="142" w:firstLine="709"/>
        <w:jc w:val="both"/>
      </w:pPr>
      <w:r>
        <w:t>6.4. Член Управляющего совета может быть исключен (дисквалифицирован) из состава Управляющего совета в порядке, установленном настоящим Положением.</w:t>
      </w:r>
    </w:p>
    <w:p w:rsidR="00E55396" w:rsidRDefault="00E55396" w:rsidP="00073F2B">
      <w:pPr>
        <w:pStyle w:val="aa"/>
        <w:ind w:left="142" w:firstLine="709"/>
        <w:jc w:val="center"/>
        <w:outlineLvl w:val="1"/>
        <w:rPr>
          <w:b/>
        </w:rPr>
      </w:pPr>
    </w:p>
    <w:p w:rsidR="00E55396" w:rsidRDefault="00FF7C20" w:rsidP="00073F2B">
      <w:pPr>
        <w:keepNext/>
        <w:ind w:left="142" w:firstLine="709"/>
        <w:jc w:val="center"/>
        <w:outlineLvl w:val="1"/>
        <w:rPr>
          <w:b/>
        </w:rPr>
      </w:pPr>
      <w:r>
        <w:rPr>
          <w:b/>
        </w:rPr>
        <w:lastRenderedPageBreak/>
        <w:t>7. Порядок организации деятельности Управляющего совета</w:t>
      </w:r>
    </w:p>
    <w:p w:rsidR="00E55396" w:rsidRDefault="00FF7C20" w:rsidP="00073F2B">
      <w:pPr>
        <w:widowControl w:val="0"/>
        <w:tabs>
          <w:tab w:val="left" w:pos="0"/>
          <w:tab w:val="left" w:pos="1366"/>
        </w:tabs>
        <w:ind w:left="142" w:firstLine="709"/>
        <w:jc w:val="both"/>
      </w:pPr>
      <w:r>
        <w:t xml:space="preserve"> 7.1. Управляющий совет ежегодно определяет ключевые приоритеты своей работы на учебный год.</w:t>
      </w:r>
    </w:p>
    <w:p w:rsidR="00E55396" w:rsidRDefault="00FF7C20" w:rsidP="00073F2B">
      <w:pPr>
        <w:widowControl w:val="0"/>
        <w:tabs>
          <w:tab w:val="left" w:pos="0"/>
          <w:tab w:val="left" w:pos="1366"/>
        </w:tabs>
        <w:ind w:left="142" w:firstLine="709"/>
        <w:jc w:val="both"/>
      </w:pPr>
      <w:r>
        <w:t xml:space="preserve"> 7.2. Председатель Управляющего совета избирается из числа членов Управляющего совета образовательной организации, являющихся представителями родителей (законных представителей) </w:t>
      </w:r>
      <w:r w:rsidR="000651B7">
        <w:t>воспитанников</w:t>
      </w:r>
      <w:r>
        <w:t xml:space="preserve">, либо из числа кооптированных в Управляющий совет членов сроком на 1 год при обязательном участии представителя Учредителя. На том же или ином заседании из числа представителей от любой категории участников образовательных отношений избирается секретарь Управляющего совета. </w:t>
      </w:r>
    </w:p>
    <w:p w:rsidR="00E55396" w:rsidRDefault="00FF7C20" w:rsidP="00073F2B">
      <w:pPr>
        <w:widowControl w:val="0"/>
        <w:tabs>
          <w:tab w:val="left" w:pos="0"/>
          <w:tab w:val="left" w:pos="1366"/>
        </w:tabs>
        <w:ind w:left="142" w:firstLine="709"/>
        <w:jc w:val="both"/>
      </w:pPr>
      <w:r>
        <w:t xml:space="preserve"> 7.3. Также из числа членов Управляющего совета образовательной организации, являющихся представителями родителей (законных представителей) </w:t>
      </w:r>
      <w:r w:rsidR="004124C1">
        <w:t>воспитанников</w:t>
      </w:r>
      <w:r>
        <w:t>, либо из числа кооптированных в Управляющий совет членов сроком на 1 год может избираться заместитель председателя Управляющего совета.</w:t>
      </w:r>
    </w:p>
    <w:p w:rsidR="00E55396" w:rsidRDefault="00FF7C20" w:rsidP="00073F2B">
      <w:pPr>
        <w:widowControl w:val="0"/>
        <w:tabs>
          <w:tab w:val="left" w:pos="0"/>
          <w:tab w:val="left" w:pos="1366"/>
        </w:tabs>
        <w:ind w:left="142" w:firstLine="709"/>
        <w:jc w:val="both"/>
      </w:pPr>
      <w:r>
        <w:t>7.4. Управляющий совет вправе в любое время переизбрать Председателя, заместителя председателя и секретаря Управляющего совета.</w:t>
      </w:r>
    </w:p>
    <w:p w:rsidR="00E55396" w:rsidRDefault="00FF7C20" w:rsidP="00073F2B">
      <w:pPr>
        <w:widowControl w:val="0"/>
        <w:tabs>
          <w:tab w:val="left" w:pos="0"/>
          <w:tab w:val="left" w:pos="1366"/>
        </w:tabs>
        <w:ind w:left="142" w:firstLine="709"/>
        <w:jc w:val="both"/>
      </w:pPr>
      <w:r>
        <w:t>7.5. Члены Управляющего совета (в том числе, Председатель, заместитель председателя и секретарь) осуществляют свою работу в Управляющем совете на общественных началах – без оплаты.</w:t>
      </w:r>
    </w:p>
    <w:p w:rsidR="00E55396" w:rsidRDefault="00FF7C20" w:rsidP="00073F2B">
      <w:pPr>
        <w:widowControl w:val="0"/>
        <w:tabs>
          <w:tab w:val="left" w:pos="0"/>
          <w:tab w:val="left" w:pos="1366"/>
        </w:tabs>
        <w:ind w:left="142" w:firstLine="709"/>
        <w:jc w:val="both"/>
      </w:pPr>
      <w:r>
        <w:t>7.6. Основные вопросы, касающиеся порядка работы Управляющего совета и организации его деятельности, регулируются Уставом</w:t>
      </w:r>
      <w:r w:rsidR="000651B7">
        <w:t xml:space="preserve"> </w:t>
      </w:r>
      <w:r>
        <w:t>образовательной организации, настоящим Положением и иными локальными актами образовательной организации.</w:t>
      </w:r>
    </w:p>
    <w:p w:rsidR="00E55396" w:rsidRDefault="00FF7C20" w:rsidP="00073F2B">
      <w:pPr>
        <w:widowControl w:val="0"/>
        <w:tabs>
          <w:tab w:val="left" w:pos="0"/>
          <w:tab w:val="left" w:pos="1366"/>
        </w:tabs>
        <w:ind w:left="142" w:firstLine="709"/>
        <w:jc w:val="both"/>
      </w:pPr>
      <w:r>
        <w:t xml:space="preserve"> 7.7. При необходимости более подробной регламентации процедурных вопросов, касающихся порядка работы Управляющего совета, Управляющий совет вправе</w:t>
      </w:r>
      <w:r w:rsidR="000651B7">
        <w:t xml:space="preserve"> </w:t>
      </w:r>
      <w:r>
        <w:t>разработать и утвердить регламент своей деятельности, который устанавливает:</w:t>
      </w:r>
    </w:p>
    <w:p w:rsidR="00E55396" w:rsidRDefault="00FF7C20" w:rsidP="00073F2B">
      <w:pPr>
        <w:widowControl w:val="0"/>
        <w:tabs>
          <w:tab w:val="left" w:pos="0"/>
          <w:tab w:val="left" w:pos="1366"/>
        </w:tabs>
        <w:ind w:left="142" w:firstLine="709"/>
        <w:jc w:val="both"/>
      </w:pPr>
      <w:r>
        <w:t>- периодичность проведения заседаний;</w:t>
      </w:r>
    </w:p>
    <w:p w:rsidR="00E55396" w:rsidRDefault="00FF7C20" w:rsidP="00073F2B">
      <w:pPr>
        <w:widowControl w:val="0"/>
        <w:tabs>
          <w:tab w:val="left" w:pos="0"/>
          <w:tab w:val="left" w:pos="1366"/>
        </w:tabs>
        <w:ind w:left="142" w:firstLine="709"/>
        <w:jc w:val="both"/>
      </w:pPr>
      <w:r>
        <w:t>- сроки и порядок оповещения членов управляющего совета о проведении заседаний;</w:t>
      </w:r>
    </w:p>
    <w:p w:rsidR="00E55396" w:rsidRDefault="00FF7C20" w:rsidP="00073F2B">
      <w:pPr>
        <w:widowControl w:val="0"/>
        <w:tabs>
          <w:tab w:val="left" w:pos="0"/>
          <w:tab w:val="left" w:pos="1366"/>
        </w:tabs>
        <w:ind w:left="142" w:firstLine="709"/>
        <w:jc w:val="both"/>
      </w:pPr>
      <w:r>
        <w:t>- сроки предоставления членам управляющего совета материалов для работы;</w:t>
      </w:r>
    </w:p>
    <w:p w:rsidR="00E55396" w:rsidRDefault="00FF7C20" w:rsidP="00073F2B">
      <w:pPr>
        <w:widowControl w:val="0"/>
        <w:tabs>
          <w:tab w:val="left" w:pos="0"/>
          <w:tab w:val="left" w:pos="1366"/>
        </w:tabs>
        <w:ind w:left="142" w:firstLine="709"/>
        <w:jc w:val="both"/>
      </w:pPr>
      <w:r>
        <w:t>- порядок проведения заседаний;</w:t>
      </w:r>
    </w:p>
    <w:p w:rsidR="00E55396" w:rsidRDefault="00FF7C20" w:rsidP="00073F2B">
      <w:pPr>
        <w:widowControl w:val="0"/>
        <w:tabs>
          <w:tab w:val="left" w:pos="0"/>
          <w:tab w:val="left" w:pos="1366"/>
        </w:tabs>
        <w:ind w:left="142" w:firstLine="709"/>
        <w:jc w:val="both"/>
      </w:pPr>
      <w:r>
        <w:t>- определение постоянного места проведения заседаний и работы Управляющего совета;</w:t>
      </w:r>
    </w:p>
    <w:p w:rsidR="00E55396" w:rsidRDefault="00FF7C20" w:rsidP="00073F2B">
      <w:pPr>
        <w:widowControl w:val="0"/>
        <w:tabs>
          <w:tab w:val="left" w:pos="0"/>
          <w:tab w:val="left" w:pos="1366"/>
        </w:tabs>
        <w:ind w:left="142" w:firstLine="709"/>
        <w:jc w:val="both"/>
      </w:pPr>
      <w:r>
        <w:t>- обязанности председателя, заместителя председателя и секретаря Управляющего совета;</w:t>
      </w:r>
    </w:p>
    <w:p w:rsidR="00E55396" w:rsidRDefault="00FF7C20" w:rsidP="00073F2B">
      <w:pPr>
        <w:widowControl w:val="0"/>
        <w:tabs>
          <w:tab w:val="left" w:pos="0"/>
          <w:tab w:val="left" w:pos="1366"/>
        </w:tabs>
        <w:ind w:left="142" w:firstLine="709"/>
        <w:jc w:val="both"/>
      </w:pPr>
      <w:r>
        <w:t>- порядок ведения делопроизводства Управляющего совета;</w:t>
      </w:r>
    </w:p>
    <w:p w:rsidR="00E55396" w:rsidRDefault="00FF7C20" w:rsidP="00073F2B">
      <w:pPr>
        <w:widowControl w:val="0"/>
        <w:tabs>
          <w:tab w:val="left" w:pos="0"/>
          <w:tab w:val="left" w:pos="1366"/>
        </w:tabs>
        <w:ind w:left="142" w:firstLine="709"/>
        <w:jc w:val="both"/>
      </w:pPr>
      <w:r>
        <w:t>- иные процедурные вопросы.</w:t>
      </w:r>
    </w:p>
    <w:p w:rsidR="00E55396" w:rsidRDefault="00FF7C20" w:rsidP="00073F2B">
      <w:pPr>
        <w:widowControl w:val="0"/>
        <w:tabs>
          <w:tab w:val="left" w:pos="0"/>
          <w:tab w:val="left" w:pos="1366"/>
        </w:tabs>
        <w:ind w:left="142" w:firstLine="709"/>
        <w:jc w:val="both"/>
      </w:pPr>
      <w:bookmarkStart w:id="1" w:name="_GoBack"/>
      <w:bookmarkEnd w:id="1"/>
      <w:r>
        <w:t>7.8. Организационной формой работы Управляющего совета являются заседания, которые проводятся по мере необходимости, но не реже одного 1 (одного) раза в квартал. Проведение заседаний может транслироваться в прямом эфире в информационно-телекоммуникационной сети «Интернет» на официальный сайт образовательной организации. Заседания, на которых обсуждаются вопросы, касающиеся персональных данных участников образовательных</w:t>
      </w:r>
      <w:r w:rsidR="000651B7">
        <w:t xml:space="preserve"> </w:t>
      </w:r>
      <w:r>
        <w:t>отношений, и иные вопросы, носящие конфиденциальный характер, по согласованию с руководителем образовательной организации и представителем Учредителя не транслируются.</w:t>
      </w:r>
    </w:p>
    <w:p w:rsidR="00E55396" w:rsidRDefault="00FF7C20" w:rsidP="00073F2B">
      <w:pPr>
        <w:widowControl w:val="0"/>
        <w:tabs>
          <w:tab w:val="left" w:pos="0"/>
          <w:tab w:val="left" w:pos="1366"/>
        </w:tabs>
        <w:ind w:left="142" w:firstLine="709"/>
        <w:jc w:val="both"/>
      </w:pPr>
      <w:r>
        <w:t>7.9. Не допускается трансляция в прямом эфире в информационно-телекоммуникационной сети</w:t>
      </w:r>
      <w:r w:rsidR="000651B7">
        <w:t xml:space="preserve"> </w:t>
      </w:r>
      <w:r>
        <w:t xml:space="preserve">«Интернет» рассмотрения на заседании Управляющего совета вопросов, затрагивающих персональные данные </w:t>
      </w:r>
      <w:r w:rsidR="000651B7">
        <w:t>воспитанников</w:t>
      </w:r>
      <w:r>
        <w:t>.</w:t>
      </w:r>
    </w:p>
    <w:p w:rsidR="00E55396" w:rsidRDefault="00FF7C20" w:rsidP="00073F2B">
      <w:pPr>
        <w:widowControl w:val="0"/>
        <w:tabs>
          <w:tab w:val="left" w:pos="0"/>
          <w:tab w:val="left" w:pos="1366"/>
        </w:tabs>
        <w:ind w:left="142" w:firstLine="709"/>
        <w:jc w:val="both"/>
      </w:pPr>
      <w:r>
        <w:t>7.10. Для решения необходимых вопросов может созываться внеочередное заседание Управляющего совета.</w:t>
      </w:r>
      <w:r w:rsidR="000651B7">
        <w:t xml:space="preserve"> </w:t>
      </w:r>
      <w:r>
        <w:t>Внеочередные заседания Управляющего совета проводятся:</w:t>
      </w:r>
    </w:p>
    <w:p w:rsidR="00E55396" w:rsidRDefault="00FF7C20" w:rsidP="00073F2B">
      <w:pPr>
        <w:widowControl w:val="0"/>
        <w:tabs>
          <w:tab w:val="left" w:pos="0"/>
          <w:tab w:val="left" w:pos="1366"/>
        </w:tabs>
        <w:ind w:left="142" w:firstLine="709"/>
        <w:jc w:val="both"/>
      </w:pPr>
      <w:r>
        <w:t>- по инициативе председателя Управляющего совета;</w:t>
      </w:r>
    </w:p>
    <w:p w:rsidR="00E55396" w:rsidRDefault="00FF7C20" w:rsidP="00073F2B">
      <w:pPr>
        <w:widowControl w:val="0"/>
        <w:tabs>
          <w:tab w:val="left" w:pos="0"/>
          <w:tab w:val="left" w:pos="1366"/>
        </w:tabs>
        <w:ind w:left="142" w:firstLine="709"/>
        <w:jc w:val="both"/>
      </w:pPr>
      <w:r>
        <w:t>- по требованию руководителя образовательной организации;</w:t>
      </w:r>
    </w:p>
    <w:p w:rsidR="00E55396" w:rsidRDefault="00FF7C20" w:rsidP="00073F2B">
      <w:pPr>
        <w:widowControl w:val="0"/>
        <w:tabs>
          <w:tab w:val="left" w:pos="0"/>
          <w:tab w:val="left" w:pos="1366"/>
        </w:tabs>
        <w:ind w:left="142" w:firstLine="709"/>
        <w:jc w:val="both"/>
      </w:pPr>
      <w:r>
        <w:t>- по требованию представителя Учредителя;</w:t>
      </w:r>
    </w:p>
    <w:p w:rsidR="00E55396" w:rsidRDefault="00FF7C20" w:rsidP="00073F2B">
      <w:pPr>
        <w:widowControl w:val="0"/>
        <w:tabs>
          <w:tab w:val="left" w:pos="0"/>
          <w:tab w:val="left" w:pos="1366"/>
        </w:tabs>
        <w:ind w:left="142" w:firstLine="709"/>
        <w:jc w:val="both"/>
      </w:pPr>
      <w:r>
        <w:t>- по заявлению членов Управляющего совета, подписанному не менее половины членов от списочного состава Управляющего совета.</w:t>
      </w:r>
    </w:p>
    <w:p w:rsidR="00E55396" w:rsidRDefault="00FF7C20" w:rsidP="00073F2B">
      <w:pPr>
        <w:widowControl w:val="0"/>
        <w:tabs>
          <w:tab w:val="left" w:pos="0"/>
          <w:tab w:val="left" w:pos="1366"/>
        </w:tabs>
        <w:ind w:left="142" w:firstLine="709"/>
        <w:jc w:val="both"/>
      </w:pPr>
      <w:r>
        <w:t>7.11. Вопросы, предложенные для рассмотрения членами Управляющего совета (в том числе председателем), руководителем образовательной организации, представителем Учредителя образовательной организации, представителем уполномоченного Учредителем органа, включаются в повестку дня заседания Управляющего совета в обязательном порядке.</w:t>
      </w:r>
    </w:p>
    <w:p w:rsidR="00E55396" w:rsidRDefault="00FF7C20" w:rsidP="00073F2B">
      <w:pPr>
        <w:widowControl w:val="0"/>
        <w:tabs>
          <w:tab w:val="left" w:pos="0"/>
          <w:tab w:val="left" w:pos="1366"/>
        </w:tabs>
        <w:ind w:left="142" w:firstLine="709"/>
        <w:jc w:val="both"/>
      </w:pPr>
      <w:r>
        <w:t xml:space="preserve">7.12. В целях подготовки заседаний Управляющего совета и выработки проектов </w:t>
      </w:r>
      <w:r>
        <w:lastRenderedPageBreak/>
        <w:t>документов председатель</w:t>
      </w:r>
      <w:r w:rsidR="000651B7">
        <w:t xml:space="preserve"> </w:t>
      </w:r>
      <w:r>
        <w:t>Управляющего совета вправе запрашивать у руководителя образовательной организации необходимые документы, информацию и иные материалы.</w:t>
      </w:r>
    </w:p>
    <w:p w:rsidR="00E55396" w:rsidRDefault="00FF7C20" w:rsidP="00073F2B">
      <w:pPr>
        <w:widowControl w:val="0"/>
        <w:tabs>
          <w:tab w:val="left" w:pos="0"/>
          <w:tab w:val="left" w:pos="1366"/>
        </w:tabs>
        <w:ind w:left="142" w:firstLine="709"/>
        <w:jc w:val="both"/>
      </w:pPr>
      <w:r>
        <w:t>7.13. Заседания Управляющего совета являются правомочными, если в них принимают участие представитель Учредителя и не менее половины от общего числа членов Управляющего совета. Заочное голосование считается состоявшимся, если в установленный в повестке дня срок голосования проголосовали не менее половины от общего (с учетом кооптированных) числа членов Управляющего совета.</w:t>
      </w:r>
    </w:p>
    <w:p w:rsidR="00E55396" w:rsidRDefault="00FF7C20" w:rsidP="00073F2B">
      <w:pPr>
        <w:widowControl w:val="0"/>
        <w:tabs>
          <w:tab w:val="left" w:pos="0"/>
          <w:tab w:val="left" w:pos="1366"/>
        </w:tabs>
        <w:ind w:left="142" w:firstLine="709"/>
        <w:jc w:val="both"/>
      </w:pPr>
      <w:r>
        <w:t>7.14. Заседания Управляющего совета являются открытыми за исключением случаев, установленных настоящим Положением. На заседаниях Управляющего совета может осуществляться аудиозапись, фото- и видеосъемка</w:t>
      </w:r>
      <w:r w:rsidR="000651B7">
        <w:t xml:space="preserve"> </w:t>
      </w:r>
      <w:r>
        <w:t>и</w:t>
      </w:r>
      <w:r w:rsidR="000651B7">
        <w:t xml:space="preserve"> </w:t>
      </w:r>
      <w:r>
        <w:t xml:space="preserve">(или) проводиться </w:t>
      </w:r>
      <w:proofErr w:type="spellStart"/>
      <w:r>
        <w:t>онлайн-трансляция</w:t>
      </w:r>
      <w:proofErr w:type="spellEnd"/>
      <w:r>
        <w:t xml:space="preserve"> в случае, если от членов</w:t>
      </w:r>
      <w:r w:rsidR="000651B7">
        <w:t xml:space="preserve"> </w:t>
      </w:r>
      <w:r>
        <w:t>Управляющего совета получено согласие на указанные действия.</w:t>
      </w:r>
    </w:p>
    <w:p w:rsidR="00E55396" w:rsidRDefault="00FF7C20" w:rsidP="00073F2B">
      <w:pPr>
        <w:widowControl w:val="0"/>
        <w:tabs>
          <w:tab w:val="left" w:pos="0"/>
          <w:tab w:val="left" w:pos="1366"/>
        </w:tabs>
        <w:ind w:left="142" w:firstLine="709"/>
        <w:jc w:val="both"/>
      </w:pPr>
      <w:r>
        <w:t>7.15. Решением Управляющего совета может быть установлен перечень вопросов, рассмотрение которых на заседании Управляющего совета проводится в отсутствие несовершеннолетних членов Управляющего совета и (или) на закрытом заседании Управляющего совета.</w:t>
      </w:r>
    </w:p>
    <w:p w:rsidR="00E55396" w:rsidRDefault="00FF7C20" w:rsidP="00073F2B">
      <w:pPr>
        <w:widowControl w:val="0"/>
        <w:tabs>
          <w:tab w:val="left" w:pos="0"/>
          <w:tab w:val="left" w:pos="1366"/>
        </w:tabs>
        <w:ind w:left="142" w:firstLine="709"/>
        <w:jc w:val="both"/>
      </w:pPr>
      <w:r>
        <w:t>7.16. В случае, когда количество членов Управляющего совета становится менее половины количества, предусмотренного Уставом или иным локальным актом образовательной организации, оставшиеся члены Управляющего совета должны принять решение о проведении довыборов. Новые члены Управляющего совета должны быть избраны в течение одного месяца со дня выбытия из Управляющего совета предыдущих членов (время каникул в этот период не включается)</w:t>
      </w:r>
      <w:proofErr w:type="gramStart"/>
      <w:r>
        <w:t>.Д</w:t>
      </w:r>
      <w:proofErr w:type="gramEnd"/>
      <w:r>
        <w:t>о проведения довыборов оставшиеся члены Управляющего совета не вправе принимать никаких решений, кроме решения о проведении таких довыборов.</w:t>
      </w:r>
    </w:p>
    <w:p w:rsidR="00E55396" w:rsidRDefault="00FF7C20" w:rsidP="00073F2B">
      <w:pPr>
        <w:widowControl w:val="0"/>
        <w:tabs>
          <w:tab w:val="left" w:pos="0"/>
          <w:tab w:val="left" w:pos="1366"/>
        </w:tabs>
        <w:ind w:left="142" w:firstLine="709"/>
        <w:jc w:val="both"/>
      </w:pPr>
      <w:r>
        <w:t xml:space="preserve"> 7.17. Член Управляющего совета по решению Управляющего совета выводится из его состава в следующих случаях:</w:t>
      </w:r>
    </w:p>
    <w:p w:rsidR="00E55396" w:rsidRDefault="00FF7C20" w:rsidP="00073F2B">
      <w:pPr>
        <w:widowControl w:val="0"/>
        <w:tabs>
          <w:tab w:val="left" w:pos="0"/>
          <w:tab w:val="left" w:pos="1366"/>
        </w:tabs>
        <w:ind w:left="142" w:firstLine="709"/>
        <w:jc w:val="both"/>
      </w:pPr>
      <w:r>
        <w:t>- в случае пропуска более двух заседаний Управляющего совета подряд без уважительной причины – со дня, устанавливаемого соответствующим решением Управляющего совета;</w:t>
      </w:r>
    </w:p>
    <w:p w:rsidR="00E55396" w:rsidRDefault="00FF7C20" w:rsidP="00073F2B">
      <w:pPr>
        <w:widowControl w:val="0"/>
        <w:tabs>
          <w:tab w:val="left" w:pos="0"/>
          <w:tab w:val="left" w:pos="1366"/>
        </w:tabs>
        <w:ind w:left="142" w:firstLine="709"/>
        <w:jc w:val="both"/>
      </w:pPr>
      <w:r>
        <w:t>- по его желанию, выраженному в письменной форме,– со дня, следующего за днем подачи соответствующего заявления;</w:t>
      </w:r>
    </w:p>
    <w:p w:rsidR="00E55396" w:rsidRDefault="00FF7C20" w:rsidP="00073F2B">
      <w:pPr>
        <w:widowControl w:val="0"/>
        <w:tabs>
          <w:tab w:val="left" w:pos="0"/>
          <w:tab w:val="left" w:pos="1366"/>
        </w:tabs>
        <w:ind w:left="142" w:firstLine="709"/>
        <w:jc w:val="both"/>
      </w:pPr>
      <w:r>
        <w:t>- представитель Учредителя – при отзыве представителя учредителя – со дня, следующего за днем соответствующего отзыва;</w:t>
      </w:r>
    </w:p>
    <w:p w:rsidR="00E55396" w:rsidRDefault="00FF7C20" w:rsidP="00073F2B">
      <w:pPr>
        <w:widowControl w:val="0"/>
        <w:tabs>
          <w:tab w:val="left" w:pos="0"/>
          <w:tab w:val="left" w:pos="1366"/>
        </w:tabs>
        <w:ind w:left="142" w:firstLine="709"/>
        <w:jc w:val="both"/>
      </w:pPr>
      <w:r>
        <w:t>- при увольнении с работы работника образовательной организации, избранного членом Управляющего совета – со дня, следующего за днем увольнения;</w:t>
      </w:r>
    </w:p>
    <w:p w:rsidR="00E55396" w:rsidRDefault="00FF7C20" w:rsidP="00073F2B">
      <w:pPr>
        <w:widowControl w:val="0"/>
        <w:tabs>
          <w:tab w:val="left" w:pos="0"/>
          <w:tab w:val="left" w:pos="1366"/>
        </w:tabs>
        <w:ind w:left="142" w:firstLine="709"/>
        <w:jc w:val="both"/>
      </w:pPr>
      <w: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 – со дня, устанавливаемого соответствующим решением Управляющего совета;</w:t>
      </w:r>
    </w:p>
    <w:p w:rsidR="00E55396" w:rsidRDefault="00FF7C20" w:rsidP="00073F2B">
      <w:pPr>
        <w:widowControl w:val="0"/>
        <w:tabs>
          <w:tab w:val="left" w:pos="0"/>
          <w:tab w:val="left" w:pos="1366"/>
        </w:tabs>
        <w:ind w:left="142" w:firstLine="709"/>
        <w:jc w:val="both"/>
      </w:pPr>
      <w:r>
        <w:t>- в случае совершения противоправных действий, несовместимых с членством в Управляющем совете – со дня, устанавливаемого соответствующим решением Управляющего совета;</w:t>
      </w:r>
    </w:p>
    <w:p w:rsidR="00E55396" w:rsidRDefault="00FF7C20" w:rsidP="00073F2B">
      <w:pPr>
        <w:widowControl w:val="0"/>
        <w:tabs>
          <w:tab w:val="left" w:pos="0"/>
          <w:tab w:val="left" w:pos="1366"/>
        </w:tabs>
        <w:ind w:left="142" w:firstLine="709"/>
        <w:jc w:val="both"/>
      </w:pPr>
      <w:proofErr w:type="gramStart"/>
      <w:r>
        <w:t>- при выявлении следующих обстоятельств, препятствующих участию в работе Управляющего совета: лишение или ограничение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преступления – со дня, устанавливаемого соответствующим решением управляющего совета.</w:t>
      </w:r>
      <w:proofErr w:type="gramEnd"/>
    </w:p>
    <w:p w:rsidR="00E55396" w:rsidRDefault="00FF7C20" w:rsidP="00073F2B">
      <w:pPr>
        <w:widowControl w:val="0"/>
        <w:tabs>
          <w:tab w:val="left" w:pos="0"/>
          <w:tab w:val="left" w:pos="1366"/>
        </w:tabs>
        <w:ind w:left="142" w:firstLine="709"/>
        <w:jc w:val="both"/>
      </w:pPr>
      <w:r>
        <w:t xml:space="preserve"> 7.18. В случае</w:t>
      </w:r>
      <w:proofErr w:type="gramStart"/>
      <w:r w:rsidR="000651B7">
        <w:t>,</w:t>
      </w:r>
      <w:proofErr w:type="gramEnd"/>
      <w:r>
        <w:t xml:space="preserve"> если </w:t>
      </w:r>
      <w:r w:rsidR="000651B7">
        <w:t>воспитанник</w:t>
      </w:r>
      <w:r>
        <w:t xml:space="preserve"> выбывает из образовательной организации, полномочия члена Управляющего совета – родителя (зако</w:t>
      </w:r>
      <w:r w:rsidR="000651B7">
        <w:t>нного представителя) этого воспитанника</w:t>
      </w:r>
      <w:r>
        <w:t xml:space="preserve"> – автоматически прекращаются.</w:t>
      </w:r>
    </w:p>
    <w:p w:rsidR="00E55396" w:rsidRDefault="00FF7C20" w:rsidP="00073F2B">
      <w:pPr>
        <w:widowControl w:val="0"/>
        <w:tabs>
          <w:tab w:val="left" w:pos="0"/>
          <w:tab w:val="left" w:pos="1366"/>
        </w:tabs>
        <w:ind w:left="142" w:firstLine="709"/>
        <w:jc w:val="both"/>
      </w:pPr>
      <w:r>
        <w:t>7.19. После вывода из состава Управляющего совета его члена Управляющий совет принимает меры для замещения выведенного члена в общем порядке.</w:t>
      </w:r>
    </w:p>
    <w:p w:rsidR="00E55396" w:rsidRDefault="00FF7C20" w:rsidP="00073F2B">
      <w:pPr>
        <w:widowControl w:val="0"/>
        <w:tabs>
          <w:tab w:val="left" w:pos="0"/>
          <w:tab w:val="left" w:pos="1366"/>
        </w:tabs>
        <w:ind w:left="142" w:firstLine="709"/>
        <w:jc w:val="both"/>
      </w:pPr>
      <w:r>
        <w:t>7.20. 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rsidR="00E55396" w:rsidRDefault="00FF7C20" w:rsidP="00073F2B">
      <w:pPr>
        <w:widowControl w:val="0"/>
        <w:tabs>
          <w:tab w:val="left" w:pos="0"/>
          <w:tab w:val="left" w:pos="1366"/>
        </w:tabs>
        <w:ind w:left="142" w:firstLine="709"/>
        <w:jc w:val="both"/>
      </w:pPr>
      <w:r>
        <w:lastRenderedPageBreak/>
        <w:t xml:space="preserve"> 7.21. Решения Управляющего совета принимаются открытым голосованием большинством голосов присутствующих и оформляются протоколами. При равенстве голосов голос председательствующего на заседании Управляющего совета является решающим.</w:t>
      </w:r>
    </w:p>
    <w:p w:rsidR="00E55396" w:rsidRDefault="00FF7C20" w:rsidP="00073F2B">
      <w:pPr>
        <w:widowControl w:val="0"/>
        <w:tabs>
          <w:tab w:val="left" w:pos="0"/>
          <w:tab w:val="left" w:pos="1366"/>
        </w:tabs>
        <w:ind w:left="142" w:firstLine="709"/>
        <w:jc w:val="both"/>
      </w:pPr>
      <w:r>
        <w:t xml:space="preserve"> 7.22. Решение Управляющего совета может быть принято без проведения собрания или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При проведении заочного голосования не менее чем за 10 (десять) рабочих дней членам Управляющего совета направляется предлагаемая повестка дня.</w:t>
      </w:r>
    </w:p>
    <w:p w:rsidR="00E55396" w:rsidRDefault="00FF7C20" w:rsidP="00073F2B">
      <w:pPr>
        <w:widowControl w:val="0"/>
        <w:tabs>
          <w:tab w:val="left" w:pos="0"/>
          <w:tab w:val="left" w:pos="1366"/>
        </w:tabs>
        <w:ind w:left="142" w:firstLine="709"/>
        <w:jc w:val="both"/>
      </w:pPr>
      <w:r>
        <w:t xml:space="preserve"> 7.23. Все члены Управляющего совета не менее чем за 3 (три) рабочих дня до начала голосования должны быть ознакомлены со всеми необходимыми информацией и материалами, а также иметь возможность вносить предложения о включении в повестку дня дополнительных вопросов не менее чем за 3 (три) рабочих дня до начала голосования.</w:t>
      </w:r>
    </w:p>
    <w:p w:rsidR="00E55396" w:rsidRDefault="00FF7C20" w:rsidP="00073F2B">
      <w:pPr>
        <w:widowControl w:val="0"/>
        <w:tabs>
          <w:tab w:val="left" w:pos="0"/>
          <w:tab w:val="left" w:pos="1366"/>
        </w:tabs>
        <w:ind w:left="142" w:firstLine="709"/>
        <w:jc w:val="both"/>
      </w:pPr>
      <w:r>
        <w:t xml:space="preserve"> 7.24. Протоколы подписываются председателем и секретарем</w:t>
      </w:r>
      <w:r w:rsidR="00B0308F">
        <w:t xml:space="preserve"> </w:t>
      </w:r>
      <w:r>
        <w:t>Управляющего совета. Секретарь обеспечивает сохранность документации Управляющего совета.</w:t>
      </w:r>
    </w:p>
    <w:p w:rsidR="00E55396" w:rsidRDefault="00FF7C20" w:rsidP="00073F2B">
      <w:pPr>
        <w:widowControl w:val="0"/>
        <w:tabs>
          <w:tab w:val="left" w:pos="0"/>
          <w:tab w:val="left" w:pos="1366"/>
        </w:tabs>
        <w:ind w:left="142" w:firstLine="709"/>
        <w:jc w:val="both"/>
      </w:pPr>
      <w:r>
        <w:t xml:space="preserve"> 7.25. Решения Управляющего совета реализуются посредством локальных нормативных актов и (или) поручений руководителя образовательной организации.</w:t>
      </w:r>
    </w:p>
    <w:p w:rsidR="00E55396" w:rsidRDefault="00E55396" w:rsidP="00073F2B">
      <w:pPr>
        <w:pStyle w:val="aa"/>
        <w:ind w:left="142" w:firstLine="709"/>
        <w:jc w:val="both"/>
      </w:pPr>
    </w:p>
    <w:p w:rsidR="00E55396" w:rsidRDefault="00FF7C20" w:rsidP="00073F2B">
      <w:pPr>
        <w:keepNext/>
        <w:ind w:left="142" w:firstLine="709"/>
        <w:jc w:val="center"/>
        <w:rPr>
          <w:b/>
        </w:rPr>
      </w:pPr>
      <w:r>
        <w:rPr>
          <w:b/>
        </w:rPr>
        <w:t>8. Рабочие группы и комиссии</w:t>
      </w:r>
      <w:r w:rsidR="00B0308F">
        <w:rPr>
          <w:b/>
        </w:rPr>
        <w:t xml:space="preserve"> </w:t>
      </w:r>
      <w:r>
        <w:rPr>
          <w:b/>
        </w:rPr>
        <w:t>Управляющего совета</w:t>
      </w:r>
    </w:p>
    <w:p w:rsidR="00E55396" w:rsidRDefault="00FF7C20" w:rsidP="00073F2B">
      <w:pPr>
        <w:widowControl w:val="0"/>
        <w:tabs>
          <w:tab w:val="left" w:pos="0"/>
          <w:tab w:val="left" w:pos="1366"/>
        </w:tabs>
        <w:ind w:left="142" w:firstLine="709"/>
        <w:jc w:val="both"/>
      </w:pPr>
      <w:r>
        <w:t xml:space="preserve"> 8.1. Управляющий совет вправе создавать по мере необходимости комиссии и рабочие группы как временные, так и на постоянной основе по вопросам, отнесенным к компетенции Управляющего совета, а также утверждать положения об указанных комиссиях и рабочих группах.</w:t>
      </w:r>
    </w:p>
    <w:p w:rsidR="00E55396" w:rsidRDefault="00FF7C20" w:rsidP="00073F2B">
      <w:pPr>
        <w:widowControl w:val="0"/>
        <w:tabs>
          <w:tab w:val="left" w:pos="0"/>
          <w:tab w:val="left" w:pos="1366"/>
        </w:tabs>
        <w:ind w:left="142" w:firstLine="709"/>
        <w:jc w:val="both"/>
      </w:pPr>
      <w:r>
        <w:t>8.2. Управляющий совет определяет структуру, количество членов и персональное членство в рабочих группах, комиссиях и (или) комитетах, назначает из числа членов Управляющего совета их председателя, утверждает задачи, функции и регламент их работы.</w:t>
      </w:r>
    </w:p>
    <w:p w:rsidR="00E55396" w:rsidRDefault="00FF7C20" w:rsidP="00073F2B">
      <w:pPr>
        <w:widowControl w:val="0"/>
        <w:tabs>
          <w:tab w:val="left" w:pos="0"/>
          <w:tab w:val="left" w:pos="1366"/>
        </w:tabs>
        <w:ind w:left="142" w:firstLine="709"/>
        <w:jc w:val="both"/>
      </w:pPr>
      <w:r>
        <w:t>8.3. В рабочие группы, комиссии и (или) комитеты могут входить с их согласия лица, включение которых Управляющий совет сочтет необходимым и полезным для осуществления эффективной работы рабочей группы, комиссии и (или) комитета.</w:t>
      </w:r>
    </w:p>
    <w:p w:rsidR="00E55396" w:rsidRDefault="00FF7C20" w:rsidP="00073F2B">
      <w:pPr>
        <w:widowControl w:val="0"/>
        <w:tabs>
          <w:tab w:val="left" w:pos="0"/>
          <w:tab w:val="left" w:pos="1366"/>
        </w:tabs>
        <w:ind w:left="142" w:firstLine="709"/>
        <w:jc w:val="both"/>
      </w:pPr>
      <w:r>
        <w:t>8.4. Постоянные комиссии создаются по основным направлениям деятельности Управляющего совета.</w:t>
      </w:r>
    </w:p>
    <w:p w:rsidR="00E55396" w:rsidRDefault="00FF7C20" w:rsidP="00073F2B">
      <w:pPr>
        <w:widowControl w:val="0"/>
        <w:tabs>
          <w:tab w:val="left" w:pos="0"/>
          <w:tab w:val="left" w:pos="1366"/>
        </w:tabs>
        <w:ind w:left="142" w:firstLine="709"/>
        <w:jc w:val="both"/>
      </w:pPr>
      <w:r>
        <w:t>8.5.</w:t>
      </w:r>
      <w:r w:rsidR="00B0308F">
        <w:t xml:space="preserve"> </w:t>
      </w:r>
      <w:r>
        <w:t>Рабочие группы Управляющего совета создаются на определенный период времени для выполнения конкретной задачи, поставленной Управляющим советом и, как правило, на определенный срок. После выполнения поставленной задачи рабочая группа ликвидируется.</w:t>
      </w:r>
    </w:p>
    <w:p w:rsidR="00E55396" w:rsidRDefault="00FF7C20" w:rsidP="00073F2B">
      <w:pPr>
        <w:widowControl w:val="0"/>
        <w:tabs>
          <w:tab w:val="left" w:pos="0"/>
          <w:tab w:val="left" w:pos="1366"/>
        </w:tabs>
        <w:ind w:left="142" w:firstLine="709"/>
        <w:jc w:val="both"/>
      </w:pPr>
      <w:r>
        <w:t xml:space="preserve"> 8.6. Рабочие группы и (или) комиссии принимают рекомендательные для Управляющего совета решения.</w:t>
      </w:r>
    </w:p>
    <w:p w:rsidR="00E55396" w:rsidRDefault="00FF7C20" w:rsidP="00073F2B">
      <w:pPr>
        <w:widowControl w:val="0"/>
        <w:tabs>
          <w:tab w:val="left" w:pos="0"/>
          <w:tab w:val="left" w:pos="1366"/>
        </w:tabs>
        <w:ind w:left="142" w:firstLine="709"/>
        <w:jc w:val="both"/>
      </w:pPr>
      <w:r>
        <w:t xml:space="preserve"> 8.7. Для регламентации создания и деятельности рабочих групп и комиссий Управляющий совет вправе разрабатывать и принимать соответствующие положения.</w:t>
      </w:r>
    </w:p>
    <w:p w:rsidR="00896922" w:rsidRDefault="00896922" w:rsidP="00073F2B">
      <w:pPr>
        <w:widowControl w:val="0"/>
        <w:tabs>
          <w:tab w:val="left" w:pos="0"/>
          <w:tab w:val="left" w:pos="1366"/>
        </w:tabs>
        <w:ind w:left="142" w:firstLine="709"/>
        <w:jc w:val="both"/>
      </w:pPr>
    </w:p>
    <w:p w:rsidR="00896922" w:rsidRDefault="00896922" w:rsidP="00896922">
      <w:pPr>
        <w:widowControl w:val="0"/>
        <w:tabs>
          <w:tab w:val="left" w:pos="0"/>
          <w:tab w:val="left" w:pos="1366"/>
        </w:tabs>
        <w:ind w:left="142" w:firstLine="709"/>
        <w:jc w:val="center"/>
        <w:rPr>
          <w:b/>
        </w:rPr>
      </w:pPr>
      <w:r>
        <w:rPr>
          <w:b/>
        </w:rPr>
        <w:t>9. Взаимосвязь с другими органами</w:t>
      </w:r>
    </w:p>
    <w:p w:rsidR="00896922" w:rsidRDefault="00896922" w:rsidP="00896922">
      <w:pPr>
        <w:widowControl w:val="0"/>
        <w:tabs>
          <w:tab w:val="left" w:pos="0"/>
          <w:tab w:val="left" w:pos="1366"/>
        </w:tabs>
        <w:ind w:left="142" w:firstLine="709"/>
        <w:jc w:val="both"/>
      </w:pPr>
      <w:r>
        <w:t xml:space="preserve">9.1. В своей деятельности Управляющий совет ДОУ взаимодействует с Педагогическим советом ДОУ, представителями родительской общественности. </w:t>
      </w:r>
    </w:p>
    <w:p w:rsidR="00896922" w:rsidRDefault="00896922" w:rsidP="00896922">
      <w:pPr>
        <w:widowControl w:val="0"/>
        <w:tabs>
          <w:tab w:val="left" w:pos="0"/>
          <w:tab w:val="left" w:pos="1366"/>
        </w:tabs>
        <w:ind w:left="142" w:firstLine="709"/>
        <w:jc w:val="both"/>
      </w:pPr>
      <w:r>
        <w:t xml:space="preserve">9.2. В необходимых случаях на заседания Управляющего совета могут приглашаться представители общественных организаций, учреждений, взаимодействующих с ДОУ по вопросам образования и воспитания и др. Необходимость их приглашения определяется председателем Управляющего совета. </w:t>
      </w:r>
    </w:p>
    <w:p w:rsidR="00896922" w:rsidRDefault="00896922" w:rsidP="00896922">
      <w:pPr>
        <w:widowControl w:val="0"/>
        <w:tabs>
          <w:tab w:val="left" w:pos="0"/>
          <w:tab w:val="left" w:pos="1366"/>
        </w:tabs>
        <w:ind w:left="142" w:firstLine="709"/>
        <w:jc w:val="both"/>
      </w:pPr>
      <w:r>
        <w:t xml:space="preserve">9.3. Лица, приглашенные на заседание Управляющего совета ДОУ, пользуются правом совещательного голоса. </w:t>
      </w:r>
    </w:p>
    <w:p w:rsidR="00896922" w:rsidRDefault="00896922" w:rsidP="00896922">
      <w:pPr>
        <w:widowControl w:val="0"/>
        <w:tabs>
          <w:tab w:val="left" w:pos="0"/>
          <w:tab w:val="left" w:pos="1366"/>
        </w:tabs>
        <w:ind w:left="142" w:firstLine="709"/>
        <w:jc w:val="both"/>
      </w:pPr>
    </w:p>
    <w:p w:rsidR="00896922" w:rsidRPr="00896922" w:rsidRDefault="00896922" w:rsidP="00896922">
      <w:pPr>
        <w:widowControl w:val="0"/>
        <w:tabs>
          <w:tab w:val="left" w:pos="0"/>
          <w:tab w:val="left" w:pos="1366"/>
        </w:tabs>
        <w:ind w:left="142" w:firstLine="709"/>
        <w:jc w:val="center"/>
        <w:rPr>
          <w:b/>
        </w:rPr>
      </w:pPr>
      <w:r w:rsidRPr="00896922">
        <w:rPr>
          <w:b/>
        </w:rPr>
        <w:t>10. Делопроизводство Управляющего совета ДОУ</w:t>
      </w:r>
    </w:p>
    <w:p w:rsidR="00896922" w:rsidRDefault="00896922" w:rsidP="00896922">
      <w:pPr>
        <w:widowControl w:val="0"/>
        <w:tabs>
          <w:tab w:val="left" w:pos="0"/>
          <w:tab w:val="left" w:pos="1366"/>
        </w:tabs>
        <w:ind w:left="142" w:firstLine="709"/>
        <w:jc w:val="both"/>
      </w:pPr>
      <w:r>
        <w:t xml:space="preserve">10.1. Управляющий совет ДОУ имеет самостоятельный план работы на учебный год. </w:t>
      </w:r>
    </w:p>
    <w:p w:rsidR="00896922" w:rsidRDefault="00896922" w:rsidP="00896922">
      <w:pPr>
        <w:widowControl w:val="0"/>
        <w:tabs>
          <w:tab w:val="left" w:pos="0"/>
          <w:tab w:val="left" w:pos="1366"/>
        </w:tabs>
        <w:ind w:left="142" w:firstLine="709"/>
        <w:jc w:val="both"/>
      </w:pPr>
      <w:r>
        <w:t xml:space="preserve">10.2. Заседания Управляющего совета оформляются протокольно. Протоколы заседаний Управляющего совета, его решения оформляются секретарем в папку протоколов заседаний </w:t>
      </w:r>
      <w:r>
        <w:lastRenderedPageBreak/>
        <w:t xml:space="preserve">Управляющего совета. </w:t>
      </w:r>
    </w:p>
    <w:p w:rsidR="00896922" w:rsidRDefault="00896922" w:rsidP="00896922">
      <w:pPr>
        <w:widowControl w:val="0"/>
        <w:tabs>
          <w:tab w:val="left" w:pos="0"/>
          <w:tab w:val="left" w:pos="1366"/>
        </w:tabs>
        <w:ind w:left="142" w:firstLine="709"/>
        <w:jc w:val="both"/>
      </w:pPr>
      <w:r>
        <w:t xml:space="preserve">10.3. В папке протоколов фиксируется ход обсуждения вопросов, выносимых на Управляющий совет, предложения и замечания членов Управляющего совета. Каждый протокол подписываются председателем Управляющего совета ДОУ и секретарем. </w:t>
      </w:r>
    </w:p>
    <w:p w:rsidR="00896922" w:rsidRDefault="00896922" w:rsidP="00896922">
      <w:pPr>
        <w:widowControl w:val="0"/>
        <w:tabs>
          <w:tab w:val="left" w:pos="0"/>
          <w:tab w:val="left" w:pos="1366"/>
        </w:tabs>
        <w:ind w:left="142" w:firstLine="709"/>
        <w:jc w:val="both"/>
      </w:pPr>
      <w:r>
        <w:t xml:space="preserve">10.4. Нумерация протоколов ведется от начала календарного года. </w:t>
      </w:r>
    </w:p>
    <w:p w:rsidR="00896922" w:rsidRDefault="00896922" w:rsidP="00896922">
      <w:pPr>
        <w:widowControl w:val="0"/>
        <w:tabs>
          <w:tab w:val="left" w:pos="0"/>
          <w:tab w:val="left" w:pos="1366"/>
        </w:tabs>
        <w:ind w:left="142" w:firstLine="709"/>
        <w:jc w:val="both"/>
      </w:pPr>
      <w:r>
        <w:t xml:space="preserve">10.5. Папка протоколов Управляющего совета пронумеровывается постранично, прошнуровывается, скрепляется подписью председателя Управляющего совета ДОУ и печатью ДОУ. </w:t>
      </w:r>
    </w:p>
    <w:p w:rsidR="00896922" w:rsidRDefault="00896922" w:rsidP="00896922">
      <w:pPr>
        <w:widowControl w:val="0"/>
        <w:tabs>
          <w:tab w:val="left" w:pos="0"/>
          <w:tab w:val="left" w:pos="1366"/>
        </w:tabs>
        <w:ind w:left="142" w:firstLine="709"/>
        <w:jc w:val="both"/>
      </w:pPr>
      <w:r>
        <w:t xml:space="preserve">10.6. Ежегодные планы работы Управляющего совета, протоколы и отчеты о его деятельности входят в номенклатуру дел ДОУ. </w:t>
      </w:r>
    </w:p>
    <w:p w:rsidR="00896922" w:rsidRDefault="00896922" w:rsidP="00896922">
      <w:pPr>
        <w:widowControl w:val="0"/>
        <w:tabs>
          <w:tab w:val="left" w:pos="0"/>
          <w:tab w:val="left" w:pos="1366"/>
        </w:tabs>
        <w:ind w:left="142" w:firstLine="709"/>
        <w:jc w:val="both"/>
      </w:pPr>
      <w:r>
        <w:t xml:space="preserve">10.7. Заявления и обращения участников воспитательно-образовательного процесса ДОУ, иных лиц организаций в Управляющий совет рассматриваются Управляющим советом в установленном порядке. По принятым решениям в адрес заявителей направляется письменное уведомление. Рассмотрение заявлений осуществляется в установленные сроки, но не позднее 1 месяца со дня получения заявлений. </w:t>
      </w:r>
    </w:p>
    <w:p w:rsidR="00896922" w:rsidRDefault="00896922" w:rsidP="00896922">
      <w:pPr>
        <w:widowControl w:val="0"/>
        <w:tabs>
          <w:tab w:val="left" w:pos="0"/>
          <w:tab w:val="left" w:pos="1366"/>
        </w:tabs>
        <w:ind w:left="142" w:firstLine="709"/>
        <w:jc w:val="both"/>
      </w:pPr>
      <w:r>
        <w:t xml:space="preserve">10.8. Регистрация заявлений и обращений в адрес Управляющего совета ДОУ проводится в ДОУ. </w:t>
      </w:r>
    </w:p>
    <w:p w:rsidR="00896922" w:rsidRPr="00896922" w:rsidRDefault="00896922" w:rsidP="00896922">
      <w:pPr>
        <w:widowControl w:val="0"/>
        <w:tabs>
          <w:tab w:val="left" w:pos="0"/>
          <w:tab w:val="left" w:pos="1366"/>
        </w:tabs>
        <w:ind w:left="142" w:firstLine="709"/>
        <w:jc w:val="both"/>
        <w:rPr>
          <w:b/>
        </w:rPr>
      </w:pPr>
      <w:r>
        <w:t>10.9. Заведующий ДОУ обеспечивает хранение протоколов Управляющего совета ДОУ в общем делопроизводстве.</w:t>
      </w:r>
    </w:p>
    <w:p w:rsidR="00E55396" w:rsidRDefault="00E55396" w:rsidP="00073F2B">
      <w:pPr>
        <w:ind w:left="142" w:firstLine="709"/>
        <w:jc w:val="both"/>
      </w:pPr>
    </w:p>
    <w:p w:rsidR="00E55396" w:rsidRDefault="00896922" w:rsidP="00073F2B">
      <w:pPr>
        <w:keepNext/>
        <w:ind w:left="142" w:firstLine="709"/>
        <w:jc w:val="center"/>
        <w:rPr>
          <w:b/>
          <w:u w:color="000000"/>
        </w:rPr>
      </w:pPr>
      <w:bookmarkStart w:id="2" w:name="Par150"/>
      <w:bookmarkEnd w:id="2"/>
      <w:r>
        <w:rPr>
          <w:b/>
          <w:u w:color="000000"/>
        </w:rPr>
        <w:t>11</w:t>
      </w:r>
      <w:r w:rsidR="00FF7C20">
        <w:rPr>
          <w:b/>
          <w:u w:color="000000"/>
        </w:rPr>
        <w:t>. Информационная открытость Управляющего совета</w:t>
      </w:r>
    </w:p>
    <w:p w:rsidR="00E55396" w:rsidRDefault="00896922" w:rsidP="00073F2B">
      <w:pPr>
        <w:widowControl w:val="0"/>
        <w:tabs>
          <w:tab w:val="left" w:pos="0"/>
          <w:tab w:val="left" w:pos="1366"/>
        </w:tabs>
        <w:ind w:left="142" w:firstLine="709"/>
        <w:jc w:val="both"/>
      </w:pPr>
      <w:r>
        <w:t>11</w:t>
      </w:r>
      <w:r w:rsidR="00FF7C20">
        <w:t xml:space="preserve">.1. Управляющий совет обеспечивает доступность материалов его работы для ознакомления любым представителям общественности, за исключением тех материалов, которые управляющий совет считает конфиденциальными. Перечень </w:t>
      </w:r>
      <w:proofErr w:type="gramStart"/>
      <w:r w:rsidR="00FF7C20">
        <w:t>последних</w:t>
      </w:r>
      <w:proofErr w:type="gramEnd"/>
      <w:r w:rsidR="00FF7C20">
        <w:t xml:space="preserve"> закрепляется протоколом Управляющего совета или решением председателя Управляющего совета.</w:t>
      </w:r>
    </w:p>
    <w:p w:rsidR="00E55396" w:rsidRDefault="00896922" w:rsidP="00073F2B">
      <w:pPr>
        <w:widowControl w:val="0"/>
        <w:tabs>
          <w:tab w:val="left" w:pos="0"/>
          <w:tab w:val="left" w:pos="1366"/>
        </w:tabs>
        <w:ind w:left="142" w:firstLine="709"/>
        <w:jc w:val="both"/>
      </w:pPr>
      <w:r>
        <w:t>11</w:t>
      </w:r>
      <w:r w:rsidR="00FF7C20">
        <w:t>.2. Управляющий совет готовит ежегодный отчет о своей деятельности, предоставляемый в открытом доступе.</w:t>
      </w:r>
    </w:p>
    <w:p w:rsidR="00E55396" w:rsidRDefault="00896922" w:rsidP="00073F2B">
      <w:pPr>
        <w:widowControl w:val="0"/>
        <w:tabs>
          <w:tab w:val="left" w:pos="0"/>
          <w:tab w:val="left" w:pos="1366"/>
        </w:tabs>
        <w:ind w:left="142" w:firstLine="709"/>
        <w:jc w:val="both"/>
      </w:pPr>
      <w:r>
        <w:t>11</w:t>
      </w:r>
      <w:r w:rsidR="00FF7C20">
        <w:t>.3. Управляющий совет имеет информационный стенд или размещает информацию о своей работе на общем информационном стенде образовательной организации.</w:t>
      </w:r>
    </w:p>
    <w:p w:rsidR="00E55396" w:rsidRDefault="00896922" w:rsidP="00073F2B">
      <w:pPr>
        <w:widowControl w:val="0"/>
        <w:tabs>
          <w:tab w:val="left" w:pos="0"/>
          <w:tab w:val="left" w:pos="1366"/>
        </w:tabs>
        <w:ind w:left="142" w:firstLine="709"/>
        <w:jc w:val="both"/>
      </w:pPr>
      <w:r>
        <w:t>11</w:t>
      </w:r>
      <w:r w:rsidR="00FF7C20">
        <w:t>.4. Образовательная организация размещает на своем официальном сайте в информационно-телекоммуникационной сети «Интернет» (далее – «сайт образовательной организации») раздел, посвященный деятельности Управляющего совета. Председатель Управляющего совета обеспечивает предоставление информационно значимого и актуального наполнения указанного раздела.</w:t>
      </w:r>
    </w:p>
    <w:p w:rsidR="00E55396" w:rsidRDefault="00896922" w:rsidP="00073F2B">
      <w:pPr>
        <w:widowControl w:val="0"/>
        <w:tabs>
          <w:tab w:val="left" w:pos="0"/>
          <w:tab w:val="left" w:pos="1366"/>
        </w:tabs>
        <w:ind w:left="142" w:firstLine="709"/>
        <w:jc w:val="both"/>
      </w:pPr>
      <w:r>
        <w:t>11</w:t>
      </w:r>
      <w:r w:rsidR="00FF7C20">
        <w:t>.5. Указанный раздел должен содержать следующие сведения:</w:t>
      </w:r>
    </w:p>
    <w:p w:rsidR="00E55396" w:rsidRDefault="00FF7C20" w:rsidP="00073F2B">
      <w:pPr>
        <w:widowControl w:val="0"/>
        <w:tabs>
          <w:tab w:val="left" w:pos="0"/>
          <w:tab w:val="left" w:pos="1366"/>
        </w:tabs>
        <w:ind w:left="142" w:firstLine="709"/>
        <w:jc w:val="both"/>
      </w:pPr>
      <w:r>
        <w:t>- фамилия, имя и отчество (при наличии) председателя Управляющего совета;</w:t>
      </w:r>
    </w:p>
    <w:p w:rsidR="00E55396" w:rsidRDefault="00FF7C20" w:rsidP="00073F2B">
      <w:pPr>
        <w:widowControl w:val="0"/>
        <w:tabs>
          <w:tab w:val="left" w:pos="0"/>
          <w:tab w:val="left" w:pos="1366"/>
        </w:tabs>
        <w:ind w:left="142" w:firstLine="709"/>
        <w:jc w:val="both"/>
      </w:pPr>
      <w:r>
        <w:t>- телефон и адрес электронной почты председателя Управляющего совета;</w:t>
      </w:r>
    </w:p>
    <w:p w:rsidR="00E55396" w:rsidRDefault="00FF7C20" w:rsidP="00073F2B">
      <w:pPr>
        <w:widowControl w:val="0"/>
        <w:tabs>
          <w:tab w:val="left" w:pos="0"/>
          <w:tab w:val="left" w:pos="1366"/>
        </w:tabs>
        <w:ind w:left="142" w:firstLine="709"/>
        <w:jc w:val="both"/>
      </w:pPr>
      <w:r>
        <w:t>- состав Управляющего совета с указанием категории его членов (кооптированный член, родитель (законный представитель), работник образовательной организации с указанием должности);</w:t>
      </w:r>
    </w:p>
    <w:p w:rsidR="00E55396" w:rsidRDefault="00FF7C20" w:rsidP="00073F2B">
      <w:pPr>
        <w:widowControl w:val="0"/>
        <w:tabs>
          <w:tab w:val="left" w:pos="0"/>
          <w:tab w:val="left" w:pos="1366"/>
        </w:tabs>
        <w:ind w:left="142" w:firstLine="709"/>
        <w:jc w:val="both"/>
      </w:pPr>
      <w:r>
        <w:t>- сведения о наличии Положений об Управляющем совете, о порядке выборов членов Управляющего совета, о порядке кооптации членов Управляющего совета, иных локальных нормативных актов образовательной организации, регулирующих деятельность Управляющего совета с приложением копий указанных Положений (при их наличии);</w:t>
      </w:r>
    </w:p>
    <w:p w:rsidR="00E55396" w:rsidRDefault="00FF7C20" w:rsidP="00073F2B">
      <w:pPr>
        <w:widowControl w:val="0"/>
        <w:tabs>
          <w:tab w:val="left" w:pos="0"/>
          <w:tab w:val="left" w:pos="1366"/>
        </w:tabs>
        <w:ind w:left="142" w:firstLine="709"/>
        <w:jc w:val="both"/>
      </w:pPr>
      <w:r>
        <w:t>- копии протоколов заседаний Управляющего совета (за исключением протоколов, содержащих персональные данные, и решений, признанных Управляющим советом</w:t>
      </w:r>
      <w:r w:rsidR="00B0308F">
        <w:t>,</w:t>
      </w:r>
      <w:r>
        <w:t xml:space="preserve"> не подлежащими разглашению);</w:t>
      </w:r>
    </w:p>
    <w:p w:rsidR="00E55396" w:rsidRDefault="00896922" w:rsidP="00073F2B">
      <w:pPr>
        <w:widowControl w:val="0"/>
        <w:tabs>
          <w:tab w:val="left" w:pos="0"/>
          <w:tab w:val="left" w:pos="1366"/>
        </w:tabs>
        <w:ind w:left="142" w:firstLine="709"/>
        <w:jc w:val="both"/>
      </w:pPr>
      <w:r>
        <w:t>11</w:t>
      </w:r>
      <w:r w:rsidR="00FF7C20">
        <w:t>.6. фотографии заседаний Управляющего совета;</w:t>
      </w:r>
    </w:p>
    <w:p w:rsidR="00E55396" w:rsidRDefault="00FF7C20" w:rsidP="00073F2B">
      <w:pPr>
        <w:widowControl w:val="0"/>
        <w:tabs>
          <w:tab w:val="left" w:pos="0"/>
          <w:tab w:val="left" w:pos="1366"/>
        </w:tabs>
        <w:ind w:left="142" w:firstLine="709"/>
        <w:jc w:val="both"/>
      </w:pPr>
      <w:r>
        <w:t>- адрес официального сайта Управляющего совета в информационно-телекоммуникационной сети «Интернет» (при его наличии).</w:t>
      </w:r>
    </w:p>
    <w:p w:rsidR="00E55396" w:rsidRDefault="00E55396" w:rsidP="00073F2B">
      <w:pPr>
        <w:pStyle w:val="aa"/>
        <w:ind w:left="142" w:firstLine="709"/>
        <w:jc w:val="both"/>
      </w:pPr>
    </w:p>
    <w:p w:rsidR="00E55396" w:rsidRDefault="00FF7C20" w:rsidP="00073F2B">
      <w:pPr>
        <w:keepNext/>
        <w:ind w:left="142" w:firstLine="709"/>
        <w:jc w:val="center"/>
        <w:rPr>
          <w:b/>
        </w:rPr>
      </w:pPr>
      <w:r>
        <w:rPr>
          <w:b/>
        </w:rPr>
        <w:t>1</w:t>
      </w:r>
      <w:r w:rsidR="00896922">
        <w:rPr>
          <w:b/>
        </w:rPr>
        <w:t>2</w:t>
      </w:r>
      <w:r>
        <w:rPr>
          <w:b/>
        </w:rPr>
        <w:t>. Заключительные положения</w:t>
      </w:r>
    </w:p>
    <w:p w:rsidR="00E55396" w:rsidRDefault="00FF7C20" w:rsidP="00073F2B">
      <w:pPr>
        <w:widowControl w:val="0"/>
        <w:tabs>
          <w:tab w:val="left" w:pos="0"/>
          <w:tab w:val="left" w:pos="1366"/>
        </w:tabs>
        <w:ind w:left="142" w:firstLine="709"/>
        <w:jc w:val="both"/>
      </w:pPr>
      <w:r>
        <w:t xml:space="preserve"> 1</w:t>
      </w:r>
      <w:r w:rsidR="00896922">
        <w:t>2</w:t>
      </w:r>
      <w:r>
        <w:t xml:space="preserve">.1 Настоящее Положение разработано на основе и в соответствии с Уставом образовательной организации и не должно </w:t>
      </w:r>
      <w:proofErr w:type="gramStart"/>
      <w:r>
        <w:t>противоречить</w:t>
      </w:r>
      <w:proofErr w:type="gramEnd"/>
      <w:r>
        <w:t xml:space="preserve"> ему.</w:t>
      </w:r>
    </w:p>
    <w:p w:rsidR="00E55396" w:rsidRDefault="00896922" w:rsidP="00073F2B">
      <w:pPr>
        <w:widowControl w:val="0"/>
        <w:tabs>
          <w:tab w:val="left" w:pos="0"/>
          <w:tab w:val="left" w:pos="1366"/>
        </w:tabs>
        <w:ind w:left="142" w:firstLine="709"/>
        <w:jc w:val="both"/>
      </w:pPr>
      <w:r>
        <w:lastRenderedPageBreak/>
        <w:t xml:space="preserve"> 12</w:t>
      </w:r>
      <w:r w:rsidR="00FF7C20">
        <w:t>.2. В случае расхождения пунктов настоящего Положения и Устава образовательной организации применяются соответствующие Положения Устава.</w:t>
      </w:r>
    </w:p>
    <w:p w:rsidR="00E55396" w:rsidRDefault="00896922" w:rsidP="00073F2B">
      <w:pPr>
        <w:widowControl w:val="0"/>
        <w:tabs>
          <w:tab w:val="left" w:pos="0"/>
          <w:tab w:val="left" w:pos="1366"/>
        </w:tabs>
        <w:ind w:left="142" w:firstLine="709"/>
        <w:jc w:val="both"/>
      </w:pPr>
      <w:r>
        <w:t>12</w:t>
      </w:r>
      <w:r w:rsidR="00FF7C20">
        <w:t>.3. В случае обнаружения противоречия между настоящим Положением и действующим законодательством Российской Федерации необходимо руководствоваться нормами действующего законодательства Российской Федерации.</w:t>
      </w:r>
    </w:p>
    <w:sectPr w:rsidR="00E55396" w:rsidSect="00073F2B">
      <w:footerReference w:type="default" r:id="rId8"/>
      <w:type w:val="continuous"/>
      <w:pgSz w:w="11906" w:h="16838"/>
      <w:pgMar w:top="709" w:right="850" w:bottom="851" w:left="85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B0D" w:rsidRDefault="00365B0D" w:rsidP="00E55396">
      <w:r>
        <w:separator/>
      </w:r>
    </w:p>
  </w:endnote>
  <w:endnote w:type="continuationSeparator" w:id="0">
    <w:p w:rsidR="00365B0D" w:rsidRDefault="00365B0D" w:rsidP="00E55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96" w:rsidRDefault="00FD7582">
    <w:pPr>
      <w:framePr w:wrap="around" w:vAnchor="text" w:hAnchor="margin" w:xAlign="right" w:y="1"/>
    </w:pPr>
    <w:r>
      <w:fldChar w:fldCharType="begin"/>
    </w:r>
    <w:r w:rsidR="00FF7C20">
      <w:instrText xml:space="preserve">PAGE </w:instrText>
    </w:r>
    <w:r>
      <w:fldChar w:fldCharType="separate"/>
    </w:r>
    <w:r w:rsidR="0073222F">
      <w:rPr>
        <w:noProof/>
      </w:rPr>
      <w:t>10</w:t>
    </w:r>
    <w:r>
      <w:fldChar w:fldCharType="end"/>
    </w:r>
  </w:p>
  <w:p w:rsidR="00E55396" w:rsidRDefault="00E55396">
    <w:pPr>
      <w:pStyle w:val="a8"/>
      <w:jc w:val="right"/>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B0D" w:rsidRDefault="00365B0D" w:rsidP="00E55396">
      <w:r>
        <w:separator/>
      </w:r>
    </w:p>
  </w:footnote>
  <w:footnote w:type="continuationSeparator" w:id="0">
    <w:p w:rsidR="00365B0D" w:rsidRDefault="00365B0D" w:rsidP="00E55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B554A"/>
    <w:multiLevelType w:val="multilevel"/>
    <w:tmpl w:val="E020B470"/>
    <w:lvl w:ilvl="0">
      <w:start w:val="1"/>
      <w:numFmt w:val="decimal"/>
      <w:lvlText w:val="%1."/>
      <w:lvlJc w:val="left"/>
      <w:pPr>
        <w:ind w:left="435" w:hanging="435"/>
      </w:pPr>
    </w:lvl>
    <w:lvl w:ilvl="1">
      <w:start w:val="1"/>
      <w:numFmt w:val="decimal"/>
      <w:lvlText w:val="%1.%2."/>
      <w:lvlJc w:val="left"/>
      <w:pPr>
        <w:ind w:left="435" w:hanging="435"/>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5396"/>
    <w:rsid w:val="000651B7"/>
    <w:rsid w:val="00073F2B"/>
    <w:rsid w:val="00206A53"/>
    <w:rsid w:val="00246D3E"/>
    <w:rsid w:val="00365B0D"/>
    <w:rsid w:val="004124C1"/>
    <w:rsid w:val="004A2F77"/>
    <w:rsid w:val="0073222F"/>
    <w:rsid w:val="007F248F"/>
    <w:rsid w:val="00896922"/>
    <w:rsid w:val="00963807"/>
    <w:rsid w:val="009A4736"/>
    <w:rsid w:val="00B0308F"/>
    <w:rsid w:val="00E55396"/>
    <w:rsid w:val="00EF25ED"/>
    <w:rsid w:val="00F457E2"/>
    <w:rsid w:val="00F97762"/>
    <w:rsid w:val="00FA79D8"/>
    <w:rsid w:val="00FD7582"/>
    <w:rsid w:val="00FF7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55396"/>
    <w:pPr>
      <w:spacing w:after="0" w:line="240" w:lineRule="auto"/>
    </w:pPr>
    <w:rPr>
      <w:rFonts w:ascii="Times New Roman" w:hAnsi="Times New Roman"/>
      <w:sz w:val="24"/>
    </w:rPr>
  </w:style>
  <w:style w:type="paragraph" w:styleId="10">
    <w:name w:val="heading 1"/>
    <w:next w:val="a"/>
    <w:link w:val="11"/>
    <w:uiPriority w:val="9"/>
    <w:qFormat/>
    <w:rsid w:val="00E55396"/>
    <w:pPr>
      <w:spacing w:before="120" w:after="120"/>
      <w:jc w:val="both"/>
      <w:outlineLvl w:val="0"/>
    </w:pPr>
    <w:rPr>
      <w:rFonts w:ascii="XO Thames" w:hAnsi="XO Thames"/>
      <w:b/>
      <w:sz w:val="32"/>
    </w:rPr>
  </w:style>
  <w:style w:type="paragraph" w:styleId="2">
    <w:name w:val="heading 2"/>
    <w:next w:val="a"/>
    <w:link w:val="20"/>
    <w:uiPriority w:val="9"/>
    <w:qFormat/>
    <w:rsid w:val="00E55396"/>
    <w:pPr>
      <w:spacing w:before="120" w:after="120"/>
      <w:jc w:val="both"/>
      <w:outlineLvl w:val="1"/>
    </w:pPr>
    <w:rPr>
      <w:rFonts w:ascii="XO Thames" w:hAnsi="XO Thames"/>
      <w:b/>
      <w:sz w:val="28"/>
    </w:rPr>
  </w:style>
  <w:style w:type="paragraph" w:styleId="3">
    <w:name w:val="heading 3"/>
    <w:next w:val="a"/>
    <w:link w:val="30"/>
    <w:uiPriority w:val="9"/>
    <w:qFormat/>
    <w:rsid w:val="00E55396"/>
    <w:pPr>
      <w:spacing w:before="120" w:after="120"/>
      <w:jc w:val="both"/>
      <w:outlineLvl w:val="2"/>
    </w:pPr>
    <w:rPr>
      <w:rFonts w:ascii="XO Thames" w:hAnsi="XO Thames"/>
      <w:b/>
      <w:sz w:val="26"/>
    </w:rPr>
  </w:style>
  <w:style w:type="paragraph" w:styleId="4">
    <w:name w:val="heading 4"/>
    <w:next w:val="a"/>
    <w:link w:val="40"/>
    <w:uiPriority w:val="9"/>
    <w:qFormat/>
    <w:rsid w:val="00E55396"/>
    <w:pPr>
      <w:spacing w:before="120" w:after="120"/>
      <w:jc w:val="both"/>
      <w:outlineLvl w:val="3"/>
    </w:pPr>
    <w:rPr>
      <w:rFonts w:ascii="XO Thames" w:hAnsi="XO Thames"/>
      <w:b/>
      <w:sz w:val="24"/>
    </w:rPr>
  </w:style>
  <w:style w:type="paragraph" w:styleId="5">
    <w:name w:val="heading 5"/>
    <w:next w:val="a"/>
    <w:link w:val="50"/>
    <w:uiPriority w:val="9"/>
    <w:qFormat/>
    <w:rsid w:val="00E55396"/>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55396"/>
    <w:rPr>
      <w:rFonts w:ascii="Times New Roman" w:hAnsi="Times New Roman"/>
      <w:sz w:val="24"/>
    </w:rPr>
  </w:style>
  <w:style w:type="paragraph" w:styleId="21">
    <w:name w:val="toc 2"/>
    <w:next w:val="a"/>
    <w:link w:val="22"/>
    <w:uiPriority w:val="39"/>
    <w:rsid w:val="00E55396"/>
    <w:pPr>
      <w:ind w:left="200"/>
    </w:pPr>
    <w:rPr>
      <w:rFonts w:ascii="XO Thames" w:hAnsi="XO Thames"/>
      <w:sz w:val="28"/>
    </w:rPr>
  </w:style>
  <w:style w:type="character" w:customStyle="1" w:styleId="22">
    <w:name w:val="Оглавление 2 Знак"/>
    <w:link w:val="21"/>
    <w:rsid w:val="00E55396"/>
    <w:rPr>
      <w:rFonts w:ascii="XO Thames" w:hAnsi="XO Thames"/>
      <w:sz w:val="28"/>
    </w:rPr>
  </w:style>
  <w:style w:type="paragraph" w:styleId="41">
    <w:name w:val="toc 4"/>
    <w:next w:val="a"/>
    <w:link w:val="42"/>
    <w:uiPriority w:val="39"/>
    <w:rsid w:val="00E55396"/>
    <w:pPr>
      <w:ind w:left="600"/>
    </w:pPr>
    <w:rPr>
      <w:rFonts w:ascii="XO Thames" w:hAnsi="XO Thames"/>
      <w:sz w:val="28"/>
    </w:rPr>
  </w:style>
  <w:style w:type="character" w:customStyle="1" w:styleId="42">
    <w:name w:val="Оглавление 4 Знак"/>
    <w:link w:val="41"/>
    <w:rsid w:val="00E55396"/>
    <w:rPr>
      <w:rFonts w:ascii="XO Thames" w:hAnsi="XO Thames"/>
      <w:sz w:val="28"/>
    </w:rPr>
  </w:style>
  <w:style w:type="paragraph" w:styleId="6">
    <w:name w:val="toc 6"/>
    <w:next w:val="a"/>
    <w:link w:val="60"/>
    <w:uiPriority w:val="39"/>
    <w:rsid w:val="00E55396"/>
    <w:pPr>
      <w:ind w:left="1000"/>
    </w:pPr>
    <w:rPr>
      <w:rFonts w:ascii="XO Thames" w:hAnsi="XO Thames"/>
      <w:sz w:val="28"/>
    </w:rPr>
  </w:style>
  <w:style w:type="character" w:customStyle="1" w:styleId="60">
    <w:name w:val="Оглавление 6 Знак"/>
    <w:link w:val="6"/>
    <w:rsid w:val="00E55396"/>
    <w:rPr>
      <w:rFonts w:ascii="XO Thames" w:hAnsi="XO Thames"/>
      <w:sz w:val="28"/>
    </w:rPr>
  </w:style>
  <w:style w:type="paragraph" w:styleId="7">
    <w:name w:val="toc 7"/>
    <w:next w:val="a"/>
    <w:link w:val="70"/>
    <w:uiPriority w:val="39"/>
    <w:rsid w:val="00E55396"/>
    <w:pPr>
      <w:ind w:left="1200"/>
    </w:pPr>
    <w:rPr>
      <w:rFonts w:ascii="XO Thames" w:hAnsi="XO Thames"/>
      <w:sz w:val="28"/>
    </w:rPr>
  </w:style>
  <w:style w:type="character" w:customStyle="1" w:styleId="70">
    <w:name w:val="Оглавление 7 Знак"/>
    <w:link w:val="7"/>
    <w:rsid w:val="00E55396"/>
    <w:rPr>
      <w:rFonts w:ascii="XO Thames" w:hAnsi="XO Thames"/>
      <w:sz w:val="28"/>
    </w:rPr>
  </w:style>
  <w:style w:type="character" w:customStyle="1" w:styleId="30">
    <w:name w:val="Заголовок 3 Знак"/>
    <w:link w:val="3"/>
    <w:rsid w:val="00E55396"/>
    <w:rPr>
      <w:rFonts w:ascii="XO Thames" w:hAnsi="XO Thames"/>
      <w:b/>
      <w:sz w:val="26"/>
    </w:rPr>
  </w:style>
  <w:style w:type="paragraph" w:styleId="a3">
    <w:name w:val="Balloon Text"/>
    <w:basedOn w:val="a"/>
    <w:link w:val="a4"/>
    <w:rsid w:val="00E55396"/>
    <w:rPr>
      <w:rFonts w:ascii="Tahoma" w:hAnsi="Tahoma"/>
      <w:sz w:val="16"/>
    </w:rPr>
  </w:style>
  <w:style w:type="character" w:customStyle="1" w:styleId="a4">
    <w:name w:val="Текст выноски Знак"/>
    <w:basedOn w:val="1"/>
    <w:link w:val="a3"/>
    <w:rsid w:val="00E55396"/>
    <w:rPr>
      <w:rFonts w:ascii="Tahoma" w:hAnsi="Tahoma"/>
      <w:sz w:val="16"/>
    </w:rPr>
  </w:style>
  <w:style w:type="paragraph" w:styleId="a5">
    <w:name w:val="header"/>
    <w:basedOn w:val="a"/>
    <w:link w:val="a6"/>
    <w:rsid w:val="00E55396"/>
    <w:pPr>
      <w:tabs>
        <w:tab w:val="center" w:pos="4677"/>
        <w:tab w:val="right" w:pos="9355"/>
      </w:tabs>
    </w:pPr>
  </w:style>
  <w:style w:type="character" w:customStyle="1" w:styleId="a6">
    <w:name w:val="Верхний колонтитул Знак"/>
    <w:basedOn w:val="1"/>
    <w:link w:val="a5"/>
    <w:rsid w:val="00E55396"/>
  </w:style>
  <w:style w:type="paragraph" w:customStyle="1" w:styleId="12">
    <w:name w:val="Выделение1"/>
    <w:basedOn w:val="13"/>
    <w:link w:val="a7"/>
    <w:rsid w:val="00E55396"/>
    <w:rPr>
      <w:i/>
    </w:rPr>
  </w:style>
  <w:style w:type="character" w:styleId="a7">
    <w:name w:val="Emphasis"/>
    <w:basedOn w:val="a0"/>
    <w:link w:val="12"/>
    <w:rsid w:val="00E55396"/>
    <w:rPr>
      <w:i/>
    </w:rPr>
  </w:style>
  <w:style w:type="paragraph" w:customStyle="1" w:styleId="ConsPlusNonformat">
    <w:name w:val="ConsPlusNonformat"/>
    <w:link w:val="ConsPlusNonformat0"/>
    <w:rsid w:val="00E55396"/>
    <w:pPr>
      <w:spacing w:after="0" w:line="240" w:lineRule="auto"/>
    </w:pPr>
    <w:rPr>
      <w:rFonts w:ascii="Courier New" w:hAnsi="Courier New"/>
      <w:sz w:val="20"/>
    </w:rPr>
  </w:style>
  <w:style w:type="character" w:customStyle="1" w:styleId="ConsPlusNonformat0">
    <w:name w:val="ConsPlusNonformat"/>
    <w:link w:val="ConsPlusNonformat"/>
    <w:rsid w:val="00E55396"/>
    <w:rPr>
      <w:rFonts w:ascii="Courier New" w:hAnsi="Courier New"/>
      <w:sz w:val="20"/>
    </w:rPr>
  </w:style>
  <w:style w:type="paragraph" w:styleId="31">
    <w:name w:val="toc 3"/>
    <w:next w:val="a"/>
    <w:link w:val="32"/>
    <w:uiPriority w:val="39"/>
    <w:rsid w:val="00E55396"/>
    <w:pPr>
      <w:ind w:left="400"/>
    </w:pPr>
    <w:rPr>
      <w:rFonts w:ascii="XO Thames" w:hAnsi="XO Thames"/>
      <w:sz w:val="28"/>
    </w:rPr>
  </w:style>
  <w:style w:type="character" w:customStyle="1" w:styleId="32">
    <w:name w:val="Оглавление 3 Знак"/>
    <w:link w:val="31"/>
    <w:rsid w:val="00E55396"/>
    <w:rPr>
      <w:rFonts w:ascii="XO Thames" w:hAnsi="XO Thames"/>
      <w:sz w:val="28"/>
    </w:rPr>
  </w:style>
  <w:style w:type="paragraph" w:customStyle="1" w:styleId="13">
    <w:name w:val="Основной шрифт абзаца1"/>
    <w:link w:val="a8"/>
    <w:rsid w:val="00E55396"/>
  </w:style>
  <w:style w:type="paragraph" w:styleId="a8">
    <w:name w:val="footer"/>
    <w:basedOn w:val="a"/>
    <w:link w:val="a9"/>
    <w:rsid w:val="00E55396"/>
    <w:pPr>
      <w:tabs>
        <w:tab w:val="center" w:pos="4677"/>
        <w:tab w:val="right" w:pos="9355"/>
      </w:tabs>
    </w:pPr>
  </w:style>
  <w:style w:type="character" w:customStyle="1" w:styleId="a9">
    <w:name w:val="Нижний колонтитул Знак"/>
    <w:basedOn w:val="1"/>
    <w:link w:val="a8"/>
    <w:rsid w:val="00E55396"/>
  </w:style>
  <w:style w:type="character" w:customStyle="1" w:styleId="50">
    <w:name w:val="Заголовок 5 Знак"/>
    <w:link w:val="5"/>
    <w:rsid w:val="00E55396"/>
    <w:rPr>
      <w:rFonts w:ascii="XO Thames" w:hAnsi="XO Thames"/>
      <w:b/>
      <w:sz w:val="22"/>
    </w:rPr>
  </w:style>
  <w:style w:type="character" w:customStyle="1" w:styleId="11">
    <w:name w:val="Заголовок 1 Знак"/>
    <w:link w:val="10"/>
    <w:rsid w:val="00E55396"/>
    <w:rPr>
      <w:rFonts w:ascii="XO Thames" w:hAnsi="XO Thames"/>
      <w:b/>
      <w:sz w:val="32"/>
    </w:rPr>
  </w:style>
  <w:style w:type="paragraph" w:styleId="aa">
    <w:name w:val="List Paragraph"/>
    <w:basedOn w:val="a"/>
    <w:link w:val="ab"/>
    <w:rsid w:val="00E55396"/>
    <w:pPr>
      <w:ind w:left="720"/>
      <w:contextualSpacing/>
    </w:pPr>
  </w:style>
  <w:style w:type="character" w:customStyle="1" w:styleId="ab">
    <w:name w:val="Абзац списка Знак"/>
    <w:basedOn w:val="1"/>
    <w:link w:val="aa"/>
    <w:rsid w:val="00E55396"/>
  </w:style>
  <w:style w:type="paragraph" w:customStyle="1" w:styleId="14">
    <w:name w:val="Гиперссылка1"/>
    <w:basedOn w:val="13"/>
    <w:link w:val="ac"/>
    <w:rsid w:val="00E55396"/>
    <w:rPr>
      <w:color w:val="0000FF"/>
      <w:u w:val="single"/>
    </w:rPr>
  </w:style>
  <w:style w:type="character" w:styleId="ac">
    <w:name w:val="Hyperlink"/>
    <w:basedOn w:val="a0"/>
    <w:link w:val="14"/>
    <w:rsid w:val="00E55396"/>
    <w:rPr>
      <w:color w:val="0000FF"/>
      <w:u w:val="single"/>
    </w:rPr>
  </w:style>
  <w:style w:type="paragraph" w:customStyle="1" w:styleId="Footnote">
    <w:name w:val="Footnote"/>
    <w:link w:val="Footnote0"/>
    <w:rsid w:val="00E55396"/>
    <w:pPr>
      <w:ind w:firstLine="851"/>
      <w:jc w:val="both"/>
    </w:pPr>
    <w:rPr>
      <w:rFonts w:ascii="XO Thames" w:hAnsi="XO Thames"/>
    </w:rPr>
  </w:style>
  <w:style w:type="character" w:customStyle="1" w:styleId="Footnote0">
    <w:name w:val="Footnote"/>
    <w:link w:val="Footnote"/>
    <w:rsid w:val="00E55396"/>
    <w:rPr>
      <w:rFonts w:ascii="XO Thames" w:hAnsi="XO Thames"/>
      <w:sz w:val="22"/>
    </w:rPr>
  </w:style>
  <w:style w:type="paragraph" w:styleId="15">
    <w:name w:val="toc 1"/>
    <w:next w:val="a"/>
    <w:link w:val="16"/>
    <w:uiPriority w:val="39"/>
    <w:rsid w:val="00E55396"/>
    <w:rPr>
      <w:rFonts w:ascii="XO Thames" w:hAnsi="XO Thames"/>
      <w:b/>
      <w:sz w:val="28"/>
    </w:rPr>
  </w:style>
  <w:style w:type="character" w:customStyle="1" w:styleId="16">
    <w:name w:val="Оглавление 1 Знак"/>
    <w:link w:val="15"/>
    <w:rsid w:val="00E55396"/>
    <w:rPr>
      <w:rFonts w:ascii="XO Thames" w:hAnsi="XO Thames"/>
      <w:b/>
      <w:sz w:val="28"/>
    </w:rPr>
  </w:style>
  <w:style w:type="paragraph" w:customStyle="1" w:styleId="HeaderandFooter">
    <w:name w:val="Header and Footer"/>
    <w:link w:val="HeaderandFooter0"/>
    <w:rsid w:val="00E55396"/>
    <w:pPr>
      <w:spacing w:line="240" w:lineRule="auto"/>
      <w:jc w:val="both"/>
    </w:pPr>
    <w:rPr>
      <w:rFonts w:ascii="XO Thames" w:hAnsi="XO Thames"/>
      <w:sz w:val="20"/>
    </w:rPr>
  </w:style>
  <w:style w:type="character" w:customStyle="1" w:styleId="HeaderandFooter0">
    <w:name w:val="Header and Footer"/>
    <w:link w:val="HeaderandFooter"/>
    <w:rsid w:val="00E55396"/>
    <w:rPr>
      <w:rFonts w:ascii="XO Thames" w:hAnsi="XO Thames"/>
      <w:sz w:val="20"/>
    </w:rPr>
  </w:style>
  <w:style w:type="paragraph" w:styleId="9">
    <w:name w:val="toc 9"/>
    <w:next w:val="a"/>
    <w:link w:val="90"/>
    <w:uiPriority w:val="39"/>
    <w:rsid w:val="00E55396"/>
    <w:pPr>
      <w:ind w:left="1600"/>
    </w:pPr>
    <w:rPr>
      <w:rFonts w:ascii="XO Thames" w:hAnsi="XO Thames"/>
      <w:sz w:val="28"/>
    </w:rPr>
  </w:style>
  <w:style w:type="character" w:customStyle="1" w:styleId="90">
    <w:name w:val="Оглавление 9 Знак"/>
    <w:link w:val="9"/>
    <w:rsid w:val="00E55396"/>
    <w:rPr>
      <w:rFonts w:ascii="XO Thames" w:hAnsi="XO Thames"/>
      <w:sz w:val="28"/>
    </w:rPr>
  </w:style>
  <w:style w:type="paragraph" w:styleId="8">
    <w:name w:val="toc 8"/>
    <w:next w:val="a"/>
    <w:link w:val="80"/>
    <w:uiPriority w:val="39"/>
    <w:rsid w:val="00E55396"/>
    <w:pPr>
      <w:ind w:left="1400"/>
    </w:pPr>
    <w:rPr>
      <w:rFonts w:ascii="XO Thames" w:hAnsi="XO Thames"/>
      <w:sz w:val="28"/>
    </w:rPr>
  </w:style>
  <w:style w:type="character" w:customStyle="1" w:styleId="80">
    <w:name w:val="Оглавление 8 Знак"/>
    <w:link w:val="8"/>
    <w:rsid w:val="00E55396"/>
    <w:rPr>
      <w:rFonts w:ascii="XO Thames" w:hAnsi="XO Thames"/>
      <w:sz w:val="28"/>
    </w:rPr>
  </w:style>
  <w:style w:type="paragraph" w:styleId="ad">
    <w:name w:val="annotation text"/>
    <w:basedOn w:val="a"/>
    <w:link w:val="ae"/>
    <w:rsid w:val="00E55396"/>
    <w:rPr>
      <w:sz w:val="20"/>
    </w:rPr>
  </w:style>
  <w:style w:type="character" w:customStyle="1" w:styleId="ae">
    <w:name w:val="Текст примечания Знак"/>
    <w:basedOn w:val="1"/>
    <w:link w:val="ad"/>
    <w:rsid w:val="00E55396"/>
    <w:rPr>
      <w:sz w:val="20"/>
    </w:rPr>
  </w:style>
  <w:style w:type="paragraph" w:customStyle="1" w:styleId="17">
    <w:name w:val="Знак примечания1"/>
    <w:basedOn w:val="13"/>
    <w:link w:val="af"/>
    <w:rsid w:val="00E55396"/>
    <w:rPr>
      <w:sz w:val="16"/>
    </w:rPr>
  </w:style>
  <w:style w:type="character" w:styleId="af">
    <w:name w:val="annotation reference"/>
    <w:basedOn w:val="a0"/>
    <w:link w:val="17"/>
    <w:rsid w:val="00E55396"/>
    <w:rPr>
      <w:sz w:val="16"/>
    </w:rPr>
  </w:style>
  <w:style w:type="paragraph" w:styleId="51">
    <w:name w:val="toc 5"/>
    <w:next w:val="a"/>
    <w:link w:val="52"/>
    <w:uiPriority w:val="39"/>
    <w:rsid w:val="00E55396"/>
    <w:pPr>
      <w:ind w:left="800"/>
    </w:pPr>
    <w:rPr>
      <w:rFonts w:ascii="XO Thames" w:hAnsi="XO Thames"/>
      <w:sz w:val="28"/>
    </w:rPr>
  </w:style>
  <w:style w:type="character" w:customStyle="1" w:styleId="52">
    <w:name w:val="Оглавление 5 Знак"/>
    <w:link w:val="51"/>
    <w:rsid w:val="00E55396"/>
    <w:rPr>
      <w:rFonts w:ascii="XO Thames" w:hAnsi="XO Thames"/>
      <w:sz w:val="28"/>
    </w:rPr>
  </w:style>
  <w:style w:type="paragraph" w:styleId="af0">
    <w:name w:val="Subtitle"/>
    <w:basedOn w:val="a"/>
    <w:next w:val="a"/>
    <w:link w:val="af1"/>
    <w:uiPriority w:val="11"/>
    <w:qFormat/>
    <w:rsid w:val="00E55396"/>
    <w:pPr>
      <w:keepNext/>
      <w:spacing w:after="120" w:line="276" w:lineRule="auto"/>
      <w:ind w:left="435" w:hanging="435"/>
      <w:jc w:val="center"/>
      <w:outlineLvl w:val="1"/>
    </w:pPr>
    <w:rPr>
      <w:b/>
      <w:sz w:val="28"/>
    </w:rPr>
  </w:style>
  <w:style w:type="character" w:customStyle="1" w:styleId="af1">
    <w:name w:val="Подзаголовок Знак"/>
    <w:basedOn w:val="1"/>
    <w:link w:val="af0"/>
    <w:rsid w:val="00E55396"/>
    <w:rPr>
      <w:b/>
      <w:sz w:val="28"/>
    </w:rPr>
  </w:style>
  <w:style w:type="paragraph" w:styleId="af2">
    <w:name w:val="Title"/>
    <w:next w:val="a"/>
    <w:link w:val="af3"/>
    <w:uiPriority w:val="10"/>
    <w:qFormat/>
    <w:rsid w:val="00E55396"/>
    <w:pPr>
      <w:spacing w:before="567" w:after="567"/>
      <w:jc w:val="center"/>
    </w:pPr>
    <w:rPr>
      <w:rFonts w:ascii="XO Thames" w:hAnsi="XO Thames"/>
      <w:b/>
      <w:caps/>
      <w:sz w:val="40"/>
    </w:rPr>
  </w:style>
  <w:style w:type="character" w:customStyle="1" w:styleId="af3">
    <w:name w:val="Название Знак"/>
    <w:link w:val="af2"/>
    <w:rsid w:val="00E55396"/>
    <w:rPr>
      <w:rFonts w:ascii="XO Thames" w:hAnsi="XO Thames"/>
      <w:b/>
      <w:caps/>
      <w:sz w:val="40"/>
    </w:rPr>
  </w:style>
  <w:style w:type="character" w:customStyle="1" w:styleId="40">
    <w:name w:val="Заголовок 4 Знак"/>
    <w:link w:val="4"/>
    <w:rsid w:val="00E55396"/>
    <w:rPr>
      <w:rFonts w:ascii="XO Thames" w:hAnsi="XO Thames"/>
      <w:b/>
      <w:sz w:val="24"/>
    </w:rPr>
  </w:style>
  <w:style w:type="character" w:customStyle="1" w:styleId="20">
    <w:name w:val="Заголовок 2 Знак"/>
    <w:link w:val="2"/>
    <w:rsid w:val="00E55396"/>
    <w:rPr>
      <w:rFonts w:ascii="XO Thames" w:hAnsi="XO Thames"/>
      <w:b/>
      <w:sz w:val="28"/>
    </w:rPr>
  </w:style>
  <w:style w:type="paragraph" w:styleId="af4">
    <w:name w:val="annotation subject"/>
    <w:basedOn w:val="ad"/>
    <w:next w:val="ad"/>
    <w:link w:val="af5"/>
    <w:rsid w:val="00E55396"/>
    <w:rPr>
      <w:b/>
    </w:rPr>
  </w:style>
  <w:style w:type="character" w:customStyle="1" w:styleId="af5">
    <w:name w:val="Тема примечания Знак"/>
    <w:basedOn w:val="ae"/>
    <w:link w:val="af4"/>
    <w:rsid w:val="00E55396"/>
    <w:rPr>
      <w:b/>
    </w:rPr>
  </w:style>
  <w:style w:type="paragraph" w:styleId="af6">
    <w:name w:val="Normal (Web)"/>
    <w:basedOn w:val="a"/>
    <w:uiPriority w:val="99"/>
    <w:unhideWhenUsed/>
    <w:rsid w:val="0073222F"/>
    <w:pPr>
      <w:spacing w:before="100" w:beforeAutospacing="1" w:after="100" w:afterAutospacing="1"/>
    </w:pPr>
    <w:rPr>
      <w:color w:val="auto"/>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855193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4256</Words>
  <Characters>24260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Валерия Иванова</cp:lastModifiedBy>
  <cp:revision>7</cp:revision>
  <cp:lastPrinted>2024-05-17T06:32:00Z</cp:lastPrinted>
  <dcterms:created xsi:type="dcterms:W3CDTF">2024-05-17T02:50:00Z</dcterms:created>
  <dcterms:modified xsi:type="dcterms:W3CDTF">2024-05-29T18:19:00Z</dcterms:modified>
</cp:coreProperties>
</file>